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2"/>
        <w:gridCol w:w="721"/>
        <w:gridCol w:w="1544"/>
        <w:gridCol w:w="902"/>
        <w:gridCol w:w="662"/>
        <w:gridCol w:w="662"/>
        <w:gridCol w:w="662"/>
        <w:gridCol w:w="982"/>
        <w:gridCol w:w="1123"/>
      </w:tblGrid>
      <w:tr w:rsidR="00F57A52" w:rsidRPr="00F57A52" w:rsidTr="00F57A52">
        <w:trPr>
          <w:trHeight w:val="600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b/>
                <w:bCs/>
                <w:color w:val="FFFFFF" w:themeColor="light1"/>
                <w:kern w:val="24"/>
              </w:rPr>
              <w:t>Strain, condition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F57A52">
              <w:rPr>
                <w:rFonts w:ascii="Helvetica" w:hAnsi="Helvetica" w:cs="Helvetica"/>
                <w:b/>
                <w:bCs/>
                <w:color w:val="FFFFFF" w:themeColor="light1"/>
                <w:kern w:val="24"/>
              </w:rPr>
              <w:t>n</w:t>
            </w:r>
            <w:proofErr w:type="gramEnd"/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b/>
                <w:bCs/>
                <w:color w:val="FFFFFF" w:themeColor="light1"/>
                <w:kern w:val="24"/>
              </w:rPr>
              <w:t xml:space="preserve">Mean ± </w:t>
            </w:r>
            <w:proofErr w:type="spellStart"/>
            <w:r w:rsidRPr="00F57A52">
              <w:rPr>
                <w:rFonts w:ascii="Helvetica" w:hAnsi="Helvetica" w:cs="Helvetica"/>
                <w:b/>
                <w:bCs/>
                <w:color w:val="FFFFFF" w:themeColor="light1"/>
                <w:kern w:val="24"/>
              </w:rPr>
              <w:t>s.d.</w:t>
            </w:r>
            <w:proofErr w:type="spellEnd"/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b/>
                <w:bCs/>
                <w:color w:val="FFFFFF" w:themeColor="light1"/>
                <w:kern w:val="24"/>
              </w:rPr>
              <w:t>Median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b/>
                <w:bCs/>
                <w:color w:val="FFFFFF" w:themeColor="light1"/>
                <w:kern w:val="24"/>
              </w:rPr>
              <w:t>Min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b/>
                <w:bCs/>
                <w:color w:val="FFFFFF" w:themeColor="light1"/>
                <w:kern w:val="24"/>
              </w:rPr>
              <w:t>Max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b/>
                <w:bCs/>
                <w:color w:val="FFFFFF" w:themeColor="light1"/>
                <w:kern w:val="24"/>
              </w:rPr>
              <w:t>Q1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Helvetica" w:hAnsi="Helvetica" w:cs="Helvetica"/>
                <w:b/>
                <w:bCs/>
                <w:color w:val="FFFFFF" w:themeColor="light1"/>
                <w:kern w:val="24"/>
              </w:rPr>
            </w:pPr>
            <w:r w:rsidRPr="00F57A52">
              <w:rPr>
                <w:rFonts w:ascii="Helvetica" w:hAnsi="Helvetica" w:cs="Helvetica"/>
                <w:b/>
                <w:bCs/>
                <w:color w:val="FFFFFF" w:themeColor="light1"/>
                <w:kern w:val="24"/>
              </w:rPr>
              <w:t>Q3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Default="00F57A52" w:rsidP="00F57A52">
            <w:pPr>
              <w:jc w:val="center"/>
              <w:textAlignment w:val="bottom"/>
              <w:rPr>
                <w:rFonts w:ascii="Helvetica" w:hAnsi="Helvetica" w:cs="Helvetica"/>
                <w:b/>
                <w:bCs/>
                <w:color w:val="FFFFFF"/>
                <w:kern w:val="24"/>
              </w:rPr>
            </w:pPr>
          </w:p>
          <w:p w:rsidR="00F57A52" w:rsidRPr="00F57A52" w:rsidRDefault="00F57A52" w:rsidP="00F57A52">
            <w:pPr>
              <w:jc w:val="center"/>
              <w:textAlignment w:val="bottom"/>
              <w:rPr>
                <w:rFonts w:ascii="Helvetica" w:hAnsi="Helvetica" w:cs="Helvetica"/>
                <w:b/>
                <w:bCs/>
                <w:color w:val="FFFFFF"/>
                <w:kern w:val="24"/>
              </w:rPr>
            </w:pPr>
            <w:r w:rsidRPr="00F57A52">
              <w:rPr>
                <w:rFonts w:ascii="Helvetica" w:hAnsi="Helvetica" w:cs="Helvetica"/>
                <w:b/>
                <w:bCs/>
                <w:color w:val="FFFFFF"/>
                <w:kern w:val="24"/>
              </w:rPr>
              <w:t>Figure</w:t>
            </w:r>
            <w:bookmarkStart w:id="0" w:name="_GoBack"/>
            <w:bookmarkEnd w:id="0"/>
          </w:p>
        </w:tc>
      </w:tr>
      <w:tr w:rsidR="00F57A52" w:rsidRPr="00F57A52" w:rsidTr="00F57A52">
        <w:trPr>
          <w:trHeight w:val="312"/>
        </w:trPr>
        <w:tc>
          <w:tcPr>
            <w:tcW w:w="1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Q</w:t>
            </w:r>
            <w:proofErr w:type="spellStart"/>
            <w:r w:rsidRPr="00F57A52">
              <w:rPr>
                <w:rFonts w:ascii="Helvetica" w:hAnsi="Helvetica" w:cs="Helvetica"/>
                <w:color w:val="000000" w:themeColor="dark1"/>
                <w:kern w:val="24"/>
                <w:position w:val="-6"/>
                <w:vertAlign w:val="subscript"/>
              </w:rPr>
              <w:t>Ind</w:t>
            </w:r>
            <w:proofErr w:type="spellEnd"/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 xml:space="preserve"> 1 </w:t>
            </w:r>
            <w:proofErr w:type="spellStart"/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hpi</w:t>
            </w:r>
            <w:proofErr w:type="spellEnd"/>
          </w:p>
        </w:tc>
        <w:tc>
          <w:tcPr>
            <w:tcW w:w="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116</w:t>
            </w:r>
          </w:p>
        </w:tc>
        <w:tc>
          <w:tcPr>
            <w:tcW w:w="1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29.41 ± 5.04</w:t>
            </w:r>
          </w:p>
        </w:tc>
        <w:tc>
          <w:tcPr>
            <w:tcW w:w="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29.40</w:t>
            </w:r>
          </w:p>
        </w:tc>
        <w:tc>
          <w:tcPr>
            <w:tcW w:w="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15.80</w:t>
            </w:r>
          </w:p>
        </w:tc>
        <w:tc>
          <w:tcPr>
            <w:tcW w:w="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44</w:t>
            </w:r>
          </w:p>
        </w:tc>
        <w:tc>
          <w:tcPr>
            <w:tcW w:w="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27.75</w:t>
            </w:r>
          </w:p>
        </w:tc>
        <w:tc>
          <w:tcPr>
            <w:tcW w:w="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32</w:t>
            </w:r>
          </w:p>
        </w:tc>
        <w:tc>
          <w:tcPr>
            <w:tcW w:w="1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/>
                <w:kern w:val="24"/>
              </w:rPr>
              <w:t>3A</w:t>
            </w:r>
          </w:p>
        </w:tc>
      </w:tr>
      <w:tr w:rsidR="00F57A52" w:rsidRPr="00F57A52" w:rsidTr="00F57A52">
        <w:trPr>
          <w:trHeight w:val="312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Q</w:t>
            </w:r>
            <w:proofErr w:type="spellStart"/>
            <w:r w:rsidRPr="00F57A52">
              <w:rPr>
                <w:rFonts w:ascii="Helvetica" w:hAnsi="Helvetica" w:cs="Helvetica"/>
                <w:color w:val="000000" w:themeColor="dark1"/>
                <w:kern w:val="24"/>
                <w:position w:val="-6"/>
                <w:vertAlign w:val="subscript"/>
              </w:rPr>
              <w:t>Ind</w:t>
            </w:r>
            <w:proofErr w:type="spellEnd"/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 xml:space="preserve"> 3 </w:t>
            </w:r>
            <w:proofErr w:type="spellStart"/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hpi</w:t>
            </w:r>
            <w:proofErr w:type="spellEnd"/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109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38.51 ± 5.54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38.20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26.50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51.60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34.80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42.60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/>
                <w:kern w:val="24"/>
              </w:rPr>
              <w:t>3A</w:t>
            </w:r>
          </w:p>
        </w:tc>
      </w:tr>
      <w:tr w:rsidR="00F57A52" w:rsidRPr="00F57A52" w:rsidTr="00F57A52">
        <w:trPr>
          <w:trHeight w:val="312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Q</w:t>
            </w:r>
            <w:proofErr w:type="spellStart"/>
            <w:r w:rsidRPr="00F57A52">
              <w:rPr>
                <w:rFonts w:ascii="Helvetica" w:hAnsi="Helvetica" w:cs="Helvetica"/>
                <w:color w:val="000000" w:themeColor="dark1"/>
                <w:kern w:val="24"/>
                <w:position w:val="-6"/>
                <w:vertAlign w:val="subscript"/>
              </w:rPr>
              <w:t>Ind</w:t>
            </w:r>
            <w:proofErr w:type="spellEnd"/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 xml:space="preserve"> 5 </w:t>
            </w:r>
            <w:proofErr w:type="spellStart"/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hpi</w:t>
            </w:r>
            <w:proofErr w:type="spellEnd"/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101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42.28 ± 5.17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42.53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30.01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52.60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38.60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46.03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/>
                <w:kern w:val="24"/>
              </w:rPr>
              <w:t>3A</w:t>
            </w:r>
          </w:p>
        </w:tc>
      </w:tr>
      <w:tr w:rsidR="00F57A52" w:rsidRPr="00F57A52" w:rsidTr="00F57A52">
        <w:trPr>
          <w:trHeight w:val="312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Wt</w:t>
            </w:r>
            <w:proofErr w:type="spellEnd"/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117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45.70 ± 11.43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44.02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21.61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69.21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37.48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55.87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/>
                <w:kern w:val="24"/>
              </w:rPr>
              <w:t>3B, 4E</w:t>
            </w:r>
          </w:p>
        </w:tc>
      </w:tr>
      <w:tr w:rsidR="00F57A52" w:rsidRPr="00F57A52" w:rsidTr="00F57A52">
        <w:trPr>
          <w:trHeight w:val="600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Wt</w:t>
            </w:r>
            <w:proofErr w:type="spellEnd"/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 xml:space="preserve"> </w:t>
            </w:r>
          </w:p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(</w:t>
            </w:r>
            <w:proofErr w:type="gramStart"/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empty</w:t>
            </w:r>
            <w:proofErr w:type="gramEnd"/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)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45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36.94 ± 5.92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38.42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24.52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45.61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33.67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41.51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/>
                <w:kern w:val="24"/>
              </w:rPr>
              <w:t>3B, 4E</w:t>
            </w:r>
          </w:p>
        </w:tc>
      </w:tr>
      <w:tr w:rsidR="00F57A52" w:rsidRPr="00F57A52" w:rsidTr="00F57A52">
        <w:trPr>
          <w:trHeight w:val="600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Wt</w:t>
            </w:r>
            <w:proofErr w:type="spellEnd"/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 xml:space="preserve"> </w:t>
            </w:r>
          </w:p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(</w:t>
            </w:r>
            <w:proofErr w:type="gramStart"/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w</w:t>
            </w:r>
            <w:proofErr w:type="gramEnd"/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/ crystal)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72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51.18 ± 10.61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52.48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21.61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69.21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44.10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58.44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/>
                <w:kern w:val="24"/>
              </w:rPr>
              <w:t>3B, 4B</w:t>
            </w:r>
          </w:p>
        </w:tc>
      </w:tr>
      <w:tr w:rsidR="00F57A52" w:rsidRPr="00F57A52" w:rsidTr="00F57A52">
        <w:trPr>
          <w:trHeight w:val="312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Wt</w:t>
            </w:r>
            <w:proofErr w:type="spellEnd"/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, -Fe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170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38.22 ± 4.72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38.58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24.94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51.58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35.64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41.11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/>
                <w:kern w:val="24"/>
              </w:rPr>
              <w:t>3C</w:t>
            </w:r>
          </w:p>
        </w:tc>
      </w:tr>
      <w:tr w:rsidR="00F57A52" w:rsidRPr="00F57A52" w:rsidTr="00F57A52">
        <w:trPr>
          <w:trHeight w:val="312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Wt</w:t>
            </w:r>
            <w:proofErr w:type="spellEnd"/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, +Fe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117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48.52 ± 11.74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47.68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21.22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78.85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40.60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55.60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/>
                <w:kern w:val="24"/>
              </w:rPr>
              <w:t>3C</w:t>
            </w:r>
          </w:p>
        </w:tc>
      </w:tr>
      <w:tr w:rsidR="00F57A52" w:rsidRPr="00F57A52" w:rsidTr="00F57A52">
        <w:trPr>
          <w:trHeight w:val="600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Wt</w:t>
            </w:r>
            <w:proofErr w:type="spellEnd"/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, +Fe</w:t>
            </w:r>
          </w:p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(</w:t>
            </w:r>
            <w:proofErr w:type="gramStart"/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empty</w:t>
            </w:r>
            <w:proofErr w:type="gramEnd"/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)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43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40.33 ± 7.25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41.43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21.22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55.60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35.93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44.70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/>
                <w:kern w:val="24"/>
              </w:rPr>
              <w:t>3C</w:t>
            </w:r>
          </w:p>
        </w:tc>
      </w:tr>
      <w:tr w:rsidR="00F57A52" w:rsidRPr="00F57A52" w:rsidTr="00F57A52">
        <w:trPr>
          <w:trHeight w:val="600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Wt</w:t>
            </w:r>
            <w:proofErr w:type="spellEnd"/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, +Fe</w:t>
            </w:r>
          </w:p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(</w:t>
            </w:r>
            <w:proofErr w:type="gramStart"/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w</w:t>
            </w:r>
            <w:proofErr w:type="gramEnd"/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 xml:space="preserve">/ crystal) 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74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53.27 ± 11.23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52.42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25.6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78.85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45.81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59.02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/>
                <w:kern w:val="24"/>
              </w:rPr>
              <w:t>3C</w:t>
            </w:r>
          </w:p>
        </w:tc>
      </w:tr>
      <w:tr w:rsidR="00F57A52" w:rsidRPr="00F57A52" w:rsidTr="00F57A52">
        <w:trPr>
          <w:trHeight w:val="312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Δ</w:t>
            </w:r>
            <w:r w:rsidRPr="00F57A52">
              <w:rPr>
                <w:rFonts w:ascii="Helvetica" w:hAnsi="Helvetica" w:cs="Helvetica"/>
                <w:i/>
                <w:iCs/>
                <w:color w:val="000000" w:themeColor="dark1"/>
                <w:kern w:val="24"/>
              </w:rPr>
              <w:t>mmsF</w:t>
            </w:r>
            <w:proofErr w:type="spellEnd"/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243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47.89 ± 8.59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47.67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24.29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73.32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42.32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54.18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spacing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/>
                <w:kern w:val="24"/>
              </w:rPr>
              <w:t>4E</w:t>
            </w:r>
          </w:p>
        </w:tc>
      </w:tr>
      <w:tr w:rsidR="00F57A52" w:rsidRPr="00F57A52" w:rsidTr="00F57A52">
        <w:trPr>
          <w:trHeight w:val="600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Δ</w:t>
            </w:r>
            <w:r w:rsidRPr="00F57A52">
              <w:rPr>
                <w:rFonts w:ascii="Helvetica" w:hAnsi="Helvetica" w:cs="Helvetica"/>
                <w:i/>
                <w:iCs/>
                <w:color w:val="000000" w:themeColor="dark1"/>
                <w:kern w:val="24"/>
              </w:rPr>
              <w:t>mmsF</w:t>
            </w:r>
            <w:proofErr w:type="spellEnd"/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 xml:space="preserve"> (empty)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104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42.43 ± 7.03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42.99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24.29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59.78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39.03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47.62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/>
                <w:kern w:val="24"/>
              </w:rPr>
              <w:t>S4B</w:t>
            </w:r>
          </w:p>
        </w:tc>
      </w:tr>
      <w:tr w:rsidR="00F57A52" w:rsidRPr="00F57A52" w:rsidTr="00F57A52">
        <w:trPr>
          <w:trHeight w:val="600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Δ</w:t>
            </w:r>
            <w:r w:rsidRPr="00F57A52">
              <w:rPr>
                <w:rFonts w:ascii="Helvetica" w:hAnsi="Helvetica" w:cs="Helvetica"/>
                <w:i/>
                <w:iCs/>
                <w:color w:val="000000" w:themeColor="dark1"/>
                <w:kern w:val="24"/>
              </w:rPr>
              <w:t>mmsF</w:t>
            </w:r>
            <w:proofErr w:type="spellEnd"/>
          </w:p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 xml:space="preserve"> (</w:t>
            </w:r>
            <w:proofErr w:type="gramStart"/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w</w:t>
            </w:r>
            <w:proofErr w:type="gramEnd"/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/ crystal)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139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51.97 ± 7.30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52.10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27.11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73.32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47.04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 w:themeColor="dark1"/>
                <w:kern w:val="24"/>
              </w:rPr>
              <w:t>56.40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2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7A52" w:rsidRPr="00F57A52" w:rsidRDefault="00F57A52" w:rsidP="00F57A52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57A52">
              <w:rPr>
                <w:rFonts w:ascii="Helvetica" w:hAnsi="Helvetica" w:cs="Helvetica"/>
                <w:color w:val="000000"/>
                <w:kern w:val="24"/>
              </w:rPr>
              <w:t>S4B</w:t>
            </w:r>
          </w:p>
        </w:tc>
      </w:tr>
    </w:tbl>
    <w:p w:rsidR="004C5BF1" w:rsidRDefault="004C5BF1"/>
    <w:sectPr w:rsidR="004C5BF1" w:rsidSect="00B142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52"/>
    <w:rsid w:val="004C5BF1"/>
    <w:rsid w:val="00B142A3"/>
    <w:rsid w:val="00BE682F"/>
    <w:rsid w:val="00F57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14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7A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7A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Macintosh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Cornejo-Warner</dc:creator>
  <cp:keywords/>
  <dc:description/>
  <cp:lastModifiedBy>Elias Cornejo-Warner</cp:lastModifiedBy>
  <cp:revision>1</cp:revision>
  <dcterms:created xsi:type="dcterms:W3CDTF">2016-01-13T00:30:00Z</dcterms:created>
  <dcterms:modified xsi:type="dcterms:W3CDTF">2016-01-13T00:31:00Z</dcterms:modified>
</cp:coreProperties>
</file>