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DD4BC" w14:textId="525294BD" w:rsidR="00611232" w:rsidRDefault="009456C4" w:rsidP="0056570B">
      <w:pPr>
        <w:outlineLvl w:val="0"/>
      </w:pPr>
      <w:r>
        <w:t>ELECTRONIC ANNEX</w:t>
      </w:r>
      <w:r w:rsidR="00573339">
        <w:t xml:space="preserve"> CAPTIONS</w:t>
      </w:r>
    </w:p>
    <w:p w14:paraId="66F5D240" w14:textId="13440BF6" w:rsidR="006D7909" w:rsidRDefault="006D7909" w:rsidP="006D7909">
      <w:r>
        <w:t>Table EA1:</w:t>
      </w:r>
    </w:p>
    <w:tbl>
      <w:tblPr>
        <w:tblW w:w="0" w:type="auto"/>
        <w:tblInd w:w="93" w:type="dxa"/>
        <w:tblLook w:val="04A0" w:firstRow="1" w:lastRow="0" w:firstColumn="1" w:lastColumn="0" w:noHBand="0" w:noVBand="1"/>
      </w:tblPr>
      <w:tblGrid>
        <w:gridCol w:w="1277"/>
        <w:gridCol w:w="1189"/>
        <w:gridCol w:w="928"/>
        <w:gridCol w:w="891"/>
        <w:gridCol w:w="948"/>
        <w:gridCol w:w="895"/>
        <w:gridCol w:w="867"/>
        <w:gridCol w:w="839"/>
        <w:gridCol w:w="1528"/>
        <w:gridCol w:w="888"/>
        <w:gridCol w:w="2833"/>
      </w:tblGrid>
      <w:tr w:rsidR="00D163EA" w:rsidRPr="00997936" w14:paraId="21FD33B8" w14:textId="77777777" w:rsidTr="00076079">
        <w:trPr>
          <w:trHeight w:val="760"/>
        </w:trPr>
        <w:tc>
          <w:tcPr>
            <w:tcW w:w="0" w:type="auto"/>
            <w:tcBorders>
              <w:top w:val="nil"/>
              <w:left w:val="nil"/>
              <w:bottom w:val="single" w:sz="4" w:space="0" w:color="auto"/>
              <w:right w:val="nil"/>
            </w:tcBorders>
            <w:shd w:val="clear" w:color="auto" w:fill="auto"/>
            <w:vAlign w:val="bottom"/>
            <w:hideMark/>
          </w:tcPr>
          <w:p w14:paraId="7F8FDDB4"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lang w:eastAsia="en-US"/>
              </w:rPr>
              <w:t>Sample</w:t>
            </w:r>
          </w:p>
        </w:tc>
        <w:tc>
          <w:tcPr>
            <w:tcW w:w="0" w:type="auto"/>
            <w:tcBorders>
              <w:top w:val="nil"/>
              <w:left w:val="nil"/>
              <w:bottom w:val="single" w:sz="4" w:space="0" w:color="auto"/>
              <w:right w:val="nil"/>
            </w:tcBorders>
            <w:shd w:val="clear" w:color="auto" w:fill="auto"/>
            <w:vAlign w:val="bottom"/>
            <w:hideMark/>
          </w:tcPr>
          <w:p w14:paraId="4D393747"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lang w:eastAsia="en-US"/>
              </w:rPr>
              <w:t>Distance to contact (km)</w:t>
            </w:r>
          </w:p>
        </w:tc>
        <w:tc>
          <w:tcPr>
            <w:tcW w:w="0" w:type="auto"/>
            <w:tcBorders>
              <w:top w:val="nil"/>
              <w:left w:val="nil"/>
              <w:bottom w:val="single" w:sz="4" w:space="0" w:color="auto"/>
              <w:right w:val="nil"/>
            </w:tcBorders>
            <w:shd w:val="clear" w:color="auto" w:fill="auto"/>
            <w:vAlign w:val="bottom"/>
            <w:hideMark/>
          </w:tcPr>
          <w:p w14:paraId="270A866C"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13</w:t>
            </w:r>
            <w:r w:rsidRPr="0015732D">
              <w:rPr>
                <w:rFonts w:ascii="Cambria" w:hAnsi="Cambria"/>
                <w:sz w:val="20"/>
                <w:szCs w:val="20"/>
              </w:rPr>
              <w:t>C</w:t>
            </w:r>
            <w:r w:rsidRPr="0015732D">
              <w:rPr>
                <w:rFonts w:ascii="Cambria" w:eastAsia="Times New Roman" w:hAnsi="Cambria" w:cs="Times New Roman"/>
                <w:color w:val="000000"/>
                <w:sz w:val="20"/>
                <w:szCs w:val="20"/>
                <w:lang w:eastAsia="en-US"/>
              </w:rPr>
              <w:t xml:space="preserve"> (VPDB)</w:t>
            </w:r>
          </w:p>
          <w:p w14:paraId="59D398BA"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vAlign w:val="bottom"/>
            <w:hideMark/>
          </w:tcPr>
          <w:p w14:paraId="2596F9F4"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13</w:t>
            </w:r>
            <w:r w:rsidRPr="0015732D">
              <w:rPr>
                <w:rFonts w:ascii="Cambria" w:hAnsi="Cambria"/>
                <w:sz w:val="20"/>
                <w:szCs w:val="20"/>
              </w:rPr>
              <w:t>C</w:t>
            </w:r>
            <w:r w:rsidRPr="0015732D">
              <w:rPr>
                <w:rFonts w:ascii="Cambria" w:eastAsia="Times New Roman" w:hAnsi="Cambria" w:cs="Times New Roman"/>
                <w:color w:val="000000"/>
                <w:sz w:val="20"/>
                <w:szCs w:val="20"/>
                <w:lang w:eastAsia="en-US"/>
              </w:rPr>
              <w:t xml:space="preserve"> (error)</w:t>
            </w:r>
          </w:p>
          <w:p w14:paraId="2BFFCC13"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vAlign w:val="bottom"/>
            <w:hideMark/>
          </w:tcPr>
          <w:p w14:paraId="0F44C4DB"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18</w:t>
            </w:r>
            <w:r w:rsidRPr="0015732D">
              <w:rPr>
                <w:rFonts w:ascii="Cambria" w:hAnsi="Cambria"/>
                <w:sz w:val="20"/>
                <w:szCs w:val="20"/>
              </w:rPr>
              <w:t>O</w:t>
            </w:r>
            <w:r w:rsidRPr="0015732D">
              <w:rPr>
                <w:rFonts w:ascii="Cambria" w:eastAsia="Times New Roman" w:hAnsi="Cambria" w:cs="Times New Roman"/>
                <w:color w:val="000000"/>
                <w:sz w:val="20"/>
                <w:szCs w:val="20"/>
                <w:lang w:eastAsia="en-US"/>
              </w:rPr>
              <w:t xml:space="preserve"> (VPDB)</w:t>
            </w:r>
          </w:p>
          <w:p w14:paraId="5C40B1C4"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vAlign w:val="bottom"/>
            <w:hideMark/>
          </w:tcPr>
          <w:p w14:paraId="38F08C7D"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18</w:t>
            </w:r>
            <w:r w:rsidRPr="0015732D">
              <w:rPr>
                <w:rFonts w:ascii="Cambria" w:hAnsi="Cambria"/>
                <w:sz w:val="20"/>
                <w:szCs w:val="20"/>
              </w:rPr>
              <w:t>O</w:t>
            </w:r>
            <w:r w:rsidRPr="0015732D">
              <w:rPr>
                <w:rFonts w:ascii="Cambria" w:eastAsia="Times New Roman" w:hAnsi="Cambria" w:cs="Times New Roman"/>
                <w:color w:val="000000"/>
                <w:sz w:val="20"/>
                <w:szCs w:val="20"/>
                <w:lang w:eastAsia="en-US"/>
              </w:rPr>
              <w:t xml:space="preserve"> (error)</w:t>
            </w:r>
          </w:p>
          <w:p w14:paraId="7F4A5A8B"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vAlign w:val="bottom"/>
            <w:hideMark/>
          </w:tcPr>
          <w:p w14:paraId="62807D1B" w14:textId="62DACAC6"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lang w:eastAsia="en-US"/>
              </w:rPr>
              <w:t>∆47</w:t>
            </w:r>
            <w:r w:rsidR="00D163EA" w:rsidRPr="00D163EA">
              <w:rPr>
                <w:rFonts w:ascii="Cambria" w:eastAsia="Times New Roman" w:hAnsi="Cambria" w:cs="Times New Roman"/>
                <w:color w:val="000000"/>
                <w:sz w:val="20"/>
                <w:szCs w:val="20"/>
                <w:vertAlign w:val="subscript"/>
                <w:lang w:eastAsia="en-US"/>
              </w:rPr>
              <w:t>ARF</w:t>
            </w:r>
            <w:r w:rsidR="00D163EA" w:rsidRPr="0015732D">
              <w:rPr>
                <w:rFonts w:ascii="Cambria" w:eastAsia="Times New Roman" w:hAnsi="Cambria" w:cs="Times New Roman"/>
                <w:color w:val="000000"/>
                <w:sz w:val="20"/>
                <w:szCs w:val="20"/>
              </w:rPr>
              <w:t xml:space="preserve"> </w:t>
            </w: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vAlign w:val="bottom"/>
            <w:hideMark/>
          </w:tcPr>
          <w:p w14:paraId="764C6353" w14:textId="77777777" w:rsidR="006D7909" w:rsidRPr="00997936" w:rsidRDefault="006D7909" w:rsidP="00076079">
            <w:pPr>
              <w:spacing w:after="0"/>
              <w:rPr>
                <w:rFonts w:ascii="Cambria" w:eastAsia="Times New Roman" w:hAnsi="Cambria" w:cs="Times New Roman"/>
                <w:color w:val="000000"/>
                <w:sz w:val="20"/>
                <w:szCs w:val="20"/>
                <w:lang w:eastAsia="en-US"/>
              </w:rPr>
            </w:pPr>
            <w:r>
              <w:rPr>
                <w:rFonts w:ascii="Cambria" w:eastAsia="Times New Roman" w:hAnsi="Cambria" w:cs="Times New Roman"/>
                <w:color w:val="000000"/>
                <w:sz w:val="20"/>
                <w:szCs w:val="20"/>
                <w:lang w:eastAsia="en-US"/>
              </w:rPr>
              <w:t xml:space="preserve">∆47 error </w:t>
            </w: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vAlign w:val="bottom"/>
            <w:hideMark/>
          </w:tcPr>
          <w:p w14:paraId="6B8B6448" w14:textId="381D1144" w:rsidR="006D7909" w:rsidRPr="00997936" w:rsidRDefault="00906B58" w:rsidP="00076079">
            <w:pPr>
              <w:spacing w:after="0"/>
              <w:rPr>
                <w:rFonts w:ascii="Cambria" w:eastAsia="Times New Roman" w:hAnsi="Cambria" w:cs="Times New Roman"/>
                <w:color w:val="000000"/>
                <w:sz w:val="20"/>
                <w:szCs w:val="20"/>
                <w:lang w:eastAsia="en-US"/>
              </w:rPr>
            </w:pPr>
            <w:r>
              <w:rPr>
                <w:rFonts w:ascii="Cambria" w:eastAsia="Times New Roman" w:hAnsi="Cambria" w:cs="Times New Roman"/>
                <w:color w:val="000000"/>
                <w:sz w:val="20"/>
                <w:szCs w:val="20"/>
                <w:lang w:eastAsia="en-US"/>
              </w:rPr>
              <w:t>Temperature (∆4</w:t>
            </w:r>
            <w:r w:rsidR="00D163EA">
              <w:rPr>
                <w:rFonts w:ascii="Cambria" w:eastAsia="Times New Roman" w:hAnsi="Cambria" w:cs="Times New Roman"/>
                <w:color w:val="000000"/>
                <w:sz w:val="20"/>
                <w:szCs w:val="20"/>
                <w:lang w:eastAsia="en-US"/>
              </w:rPr>
              <w:t>7</w:t>
            </w:r>
            <w:r w:rsidR="00D163EA">
              <w:rPr>
                <w:rFonts w:ascii="Cambria" w:eastAsia="Times New Roman" w:hAnsi="Cambria" w:cs="Times New Roman"/>
                <w:color w:val="000000"/>
                <w:sz w:val="20"/>
                <w:szCs w:val="20"/>
                <w:vertAlign w:val="subscript"/>
                <w:lang w:eastAsia="en-US"/>
              </w:rPr>
              <w:t>A</w:t>
            </w:r>
            <w:r w:rsidRPr="00D163EA">
              <w:rPr>
                <w:rFonts w:ascii="Cambria" w:eastAsia="Times New Roman" w:hAnsi="Cambria" w:cs="Times New Roman"/>
                <w:color w:val="000000"/>
                <w:sz w:val="20"/>
                <w:szCs w:val="20"/>
                <w:vertAlign w:val="subscript"/>
                <w:lang w:eastAsia="en-US"/>
              </w:rPr>
              <w:t>RF</w:t>
            </w:r>
            <w:r w:rsidR="006D7909" w:rsidRPr="0015732D">
              <w:rPr>
                <w:rFonts w:ascii="Cambria" w:eastAsia="Times New Roman" w:hAnsi="Cambria" w:cs="Times New Roman"/>
                <w:color w:val="000000"/>
                <w:sz w:val="20"/>
                <w:szCs w:val="20"/>
                <w:lang w:eastAsia="en-US"/>
              </w:rPr>
              <w:t>, °C)</w:t>
            </w:r>
          </w:p>
        </w:tc>
        <w:tc>
          <w:tcPr>
            <w:tcW w:w="0" w:type="auto"/>
            <w:tcBorders>
              <w:top w:val="nil"/>
              <w:left w:val="nil"/>
              <w:bottom w:val="single" w:sz="4" w:space="0" w:color="auto"/>
              <w:right w:val="nil"/>
            </w:tcBorders>
            <w:shd w:val="clear" w:color="auto" w:fill="auto"/>
            <w:vAlign w:val="bottom"/>
            <w:hideMark/>
          </w:tcPr>
          <w:p w14:paraId="5D93052E" w14:textId="48471909" w:rsidR="006D7909" w:rsidRPr="00997936" w:rsidRDefault="00DF5C53" w:rsidP="00076079">
            <w:pPr>
              <w:spacing w:after="0"/>
              <w:rPr>
                <w:rFonts w:ascii="Cambria" w:eastAsia="Times New Roman" w:hAnsi="Cambria" w:cs="Times New Roman"/>
                <w:color w:val="000000"/>
                <w:sz w:val="20"/>
                <w:szCs w:val="20"/>
                <w:lang w:eastAsia="en-US"/>
              </w:rPr>
            </w:pPr>
            <w:r>
              <w:rPr>
                <w:rFonts w:ascii="Cambria" w:eastAsia="Times New Roman" w:hAnsi="Cambria" w:cs="Times New Roman"/>
                <w:color w:val="000000"/>
                <w:sz w:val="20"/>
                <w:szCs w:val="20"/>
                <w:lang w:eastAsia="en-US"/>
              </w:rPr>
              <w:t>X</w:t>
            </w:r>
            <w:r w:rsidRPr="00DF5C53">
              <w:rPr>
                <w:rFonts w:ascii="Cambria" w:eastAsia="Times New Roman" w:hAnsi="Cambria" w:cs="Times New Roman"/>
                <w:color w:val="000000"/>
                <w:sz w:val="20"/>
                <w:szCs w:val="20"/>
                <w:vertAlign w:val="subscript"/>
                <w:lang w:eastAsia="en-US"/>
              </w:rPr>
              <w:t>dol</w:t>
            </w:r>
            <w:r w:rsidR="006D7909" w:rsidRPr="0015732D">
              <w:rPr>
                <w:rFonts w:ascii="Cambria" w:eastAsia="Times New Roman" w:hAnsi="Cambria" w:cs="Times New Roman"/>
                <w:color w:val="000000"/>
                <w:sz w:val="20"/>
                <w:szCs w:val="20"/>
                <w:lang w:eastAsia="en-US"/>
              </w:rPr>
              <w:t xml:space="preserve"> sample</w:t>
            </w:r>
          </w:p>
        </w:tc>
        <w:tc>
          <w:tcPr>
            <w:tcW w:w="0" w:type="auto"/>
            <w:tcBorders>
              <w:top w:val="nil"/>
              <w:left w:val="nil"/>
              <w:bottom w:val="single" w:sz="4" w:space="0" w:color="auto"/>
              <w:right w:val="nil"/>
            </w:tcBorders>
            <w:shd w:val="clear" w:color="auto" w:fill="auto"/>
            <w:vAlign w:val="bottom"/>
            <w:hideMark/>
          </w:tcPr>
          <w:p w14:paraId="6C3AAC9F"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lang w:eastAsia="en-US"/>
              </w:rPr>
              <w:t>Mineral assemblage</w:t>
            </w:r>
          </w:p>
        </w:tc>
      </w:tr>
      <w:tr w:rsidR="00D163EA" w:rsidRPr="00997936" w14:paraId="084C0035"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09B5D950"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10H-107</w:t>
            </w:r>
          </w:p>
        </w:tc>
        <w:tc>
          <w:tcPr>
            <w:tcW w:w="0" w:type="auto"/>
            <w:tcBorders>
              <w:top w:val="nil"/>
              <w:left w:val="nil"/>
              <w:bottom w:val="single" w:sz="4" w:space="0" w:color="auto"/>
              <w:right w:val="nil"/>
            </w:tcBorders>
            <w:shd w:val="clear" w:color="auto" w:fill="auto"/>
            <w:noWrap/>
            <w:vAlign w:val="bottom"/>
            <w:hideMark/>
          </w:tcPr>
          <w:p w14:paraId="205E7FC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w:t>
            </w:r>
          </w:p>
        </w:tc>
        <w:tc>
          <w:tcPr>
            <w:tcW w:w="0" w:type="auto"/>
            <w:tcBorders>
              <w:top w:val="nil"/>
              <w:left w:val="nil"/>
              <w:bottom w:val="single" w:sz="4" w:space="0" w:color="auto"/>
              <w:right w:val="nil"/>
            </w:tcBorders>
            <w:shd w:val="clear" w:color="auto" w:fill="auto"/>
            <w:noWrap/>
            <w:vAlign w:val="bottom"/>
            <w:hideMark/>
          </w:tcPr>
          <w:p w14:paraId="64587AC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-0.273</w:t>
            </w:r>
          </w:p>
        </w:tc>
        <w:tc>
          <w:tcPr>
            <w:tcW w:w="0" w:type="auto"/>
            <w:tcBorders>
              <w:top w:val="nil"/>
              <w:left w:val="nil"/>
              <w:bottom w:val="single" w:sz="4" w:space="0" w:color="auto"/>
              <w:right w:val="nil"/>
            </w:tcBorders>
            <w:shd w:val="clear" w:color="auto" w:fill="auto"/>
            <w:noWrap/>
            <w:vAlign w:val="bottom"/>
            <w:hideMark/>
          </w:tcPr>
          <w:p w14:paraId="316A6EA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5B2387A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-10.341</w:t>
            </w:r>
          </w:p>
        </w:tc>
        <w:tc>
          <w:tcPr>
            <w:tcW w:w="0" w:type="auto"/>
            <w:tcBorders>
              <w:top w:val="nil"/>
              <w:left w:val="nil"/>
              <w:bottom w:val="single" w:sz="4" w:space="0" w:color="auto"/>
              <w:right w:val="nil"/>
            </w:tcBorders>
            <w:shd w:val="clear" w:color="auto" w:fill="auto"/>
            <w:noWrap/>
            <w:vAlign w:val="bottom"/>
            <w:hideMark/>
          </w:tcPr>
          <w:p w14:paraId="7D1912F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0.005</w:t>
            </w:r>
          </w:p>
        </w:tc>
        <w:tc>
          <w:tcPr>
            <w:tcW w:w="0" w:type="auto"/>
            <w:tcBorders>
              <w:top w:val="nil"/>
              <w:left w:val="nil"/>
              <w:bottom w:val="single" w:sz="4" w:space="0" w:color="auto"/>
              <w:right w:val="nil"/>
            </w:tcBorders>
            <w:shd w:val="clear" w:color="auto" w:fill="auto"/>
            <w:noWrap/>
            <w:vAlign w:val="bottom"/>
            <w:hideMark/>
          </w:tcPr>
          <w:p w14:paraId="45F8CDF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0.520</w:t>
            </w:r>
          </w:p>
        </w:tc>
        <w:tc>
          <w:tcPr>
            <w:tcW w:w="0" w:type="auto"/>
            <w:tcBorders>
              <w:top w:val="nil"/>
              <w:left w:val="nil"/>
              <w:bottom w:val="single" w:sz="4" w:space="0" w:color="auto"/>
              <w:right w:val="nil"/>
            </w:tcBorders>
            <w:shd w:val="clear" w:color="auto" w:fill="auto"/>
            <w:noWrap/>
            <w:vAlign w:val="bottom"/>
            <w:hideMark/>
          </w:tcPr>
          <w:p w14:paraId="750266E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0.010</w:t>
            </w:r>
          </w:p>
        </w:tc>
        <w:tc>
          <w:tcPr>
            <w:tcW w:w="0" w:type="auto"/>
            <w:tcBorders>
              <w:top w:val="nil"/>
              <w:left w:val="nil"/>
              <w:bottom w:val="single" w:sz="4" w:space="0" w:color="auto"/>
              <w:right w:val="nil"/>
            </w:tcBorders>
            <w:shd w:val="clear" w:color="auto" w:fill="auto"/>
            <w:noWrap/>
            <w:vAlign w:val="center"/>
            <w:hideMark/>
          </w:tcPr>
          <w:p w14:paraId="7832948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99.7</w:t>
            </w:r>
          </w:p>
        </w:tc>
        <w:tc>
          <w:tcPr>
            <w:tcW w:w="0" w:type="auto"/>
            <w:tcBorders>
              <w:top w:val="nil"/>
              <w:left w:val="nil"/>
              <w:bottom w:val="single" w:sz="4" w:space="0" w:color="auto"/>
              <w:right w:val="nil"/>
            </w:tcBorders>
            <w:shd w:val="clear" w:color="auto" w:fill="auto"/>
            <w:noWrap/>
            <w:vAlign w:val="bottom"/>
            <w:hideMark/>
          </w:tcPr>
          <w:p w14:paraId="47787BA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0.018</w:t>
            </w:r>
          </w:p>
        </w:tc>
        <w:tc>
          <w:tcPr>
            <w:tcW w:w="0" w:type="auto"/>
            <w:tcBorders>
              <w:top w:val="nil"/>
              <w:left w:val="nil"/>
              <w:bottom w:val="single" w:sz="4" w:space="0" w:color="auto"/>
              <w:right w:val="nil"/>
            </w:tcBorders>
            <w:shd w:val="clear" w:color="auto" w:fill="auto"/>
            <w:noWrap/>
            <w:vAlign w:val="bottom"/>
            <w:hideMark/>
          </w:tcPr>
          <w:p w14:paraId="742D48BA"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CC-Do-Tr-Di-Phl-Gr</w:t>
            </w:r>
          </w:p>
        </w:tc>
      </w:tr>
      <w:tr w:rsidR="00D163EA" w:rsidRPr="00997936" w14:paraId="2FF7CFFA"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66B0B5D0"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10H-107</w:t>
            </w:r>
          </w:p>
        </w:tc>
        <w:tc>
          <w:tcPr>
            <w:tcW w:w="0" w:type="auto"/>
            <w:tcBorders>
              <w:top w:val="nil"/>
              <w:left w:val="nil"/>
              <w:bottom w:val="single" w:sz="4" w:space="0" w:color="auto"/>
              <w:right w:val="nil"/>
            </w:tcBorders>
            <w:shd w:val="clear" w:color="auto" w:fill="auto"/>
            <w:noWrap/>
            <w:vAlign w:val="bottom"/>
            <w:hideMark/>
          </w:tcPr>
          <w:p w14:paraId="243BCE1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w:t>
            </w:r>
          </w:p>
        </w:tc>
        <w:tc>
          <w:tcPr>
            <w:tcW w:w="0" w:type="auto"/>
            <w:tcBorders>
              <w:top w:val="nil"/>
              <w:left w:val="nil"/>
              <w:bottom w:val="single" w:sz="4" w:space="0" w:color="auto"/>
              <w:right w:val="nil"/>
            </w:tcBorders>
            <w:shd w:val="clear" w:color="auto" w:fill="auto"/>
            <w:noWrap/>
            <w:vAlign w:val="bottom"/>
            <w:hideMark/>
          </w:tcPr>
          <w:p w14:paraId="255F41C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-0.188</w:t>
            </w:r>
          </w:p>
        </w:tc>
        <w:tc>
          <w:tcPr>
            <w:tcW w:w="0" w:type="auto"/>
            <w:tcBorders>
              <w:top w:val="nil"/>
              <w:left w:val="nil"/>
              <w:bottom w:val="single" w:sz="4" w:space="0" w:color="auto"/>
              <w:right w:val="nil"/>
            </w:tcBorders>
            <w:shd w:val="clear" w:color="auto" w:fill="auto"/>
            <w:noWrap/>
            <w:vAlign w:val="bottom"/>
            <w:hideMark/>
          </w:tcPr>
          <w:p w14:paraId="526AF97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0.004</w:t>
            </w:r>
          </w:p>
        </w:tc>
        <w:tc>
          <w:tcPr>
            <w:tcW w:w="0" w:type="auto"/>
            <w:tcBorders>
              <w:top w:val="nil"/>
              <w:left w:val="nil"/>
              <w:bottom w:val="single" w:sz="4" w:space="0" w:color="auto"/>
              <w:right w:val="nil"/>
            </w:tcBorders>
            <w:shd w:val="clear" w:color="auto" w:fill="auto"/>
            <w:noWrap/>
            <w:vAlign w:val="bottom"/>
            <w:hideMark/>
          </w:tcPr>
          <w:p w14:paraId="6CF1D87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-10.417</w:t>
            </w:r>
          </w:p>
        </w:tc>
        <w:tc>
          <w:tcPr>
            <w:tcW w:w="0" w:type="auto"/>
            <w:tcBorders>
              <w:top w:val="nil"/>
              <w:left w:val="nil"/>
              <w:bottom w:val="single" w:sz="4" w:space="0" w:color="auto"/>
              <w:right w:val="nil"/>
            </w:tcBorders>
            <w:shd w:val="clear" w:color="auto" w:fill="auto"/>
            <w:noWrap/>
            <w:vAlign w:val="bottom"/>
            <w:hideMark/>
          </w:tcPr>
          <w:p w14:paraId="150B60C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0.005</w:t>
            </w:r>
          </w:p>
        </w:tc>
        <w:tc>
          <w:tcPr>
            <w:tcW w:w="0" w:type="auto"/>
            <w:tcBorders>
              <w:top w:val="nil"/>
              <w:left w:val="nil"/>
              <w:bottom w:val="single" w:sz="4" w:space="0" w:color="auto"/>
              <w:right w:val="nil"/>
            </w:tcBorders>
            <w:shd w:val="clear" w:color="auto" w:fill="auto"/>
            <w:noWrap/>
            <w:vAlign w:val="bottom"/>
            <w:hideMark/>
          </w:tcPr>
          <w:p w14:paraId="708D31D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0.392</w:t>
            </w:r>
          </w:p>
        </w:tc>
        <w:tc>
          <w:tcPr>
            <w:tcW w:w="0" w:type="auto"/>
            <w:tcBorders>
              <w:top w:val="nil"/>
              <w:left w:val="nil"/>
              <w:bottom w:val="single" w:sz="4" w:space="0" w:color="auto"/>
              <w:right w:val="nil"/>
            </w:tcBorders>
            <w:shd w:val="clear" w:color="auto" w:fill="auto"/>
            <w:noWrap/>
            <w:vAlign w:val="bottom"/>
            <w:hideMark/>
          </w:tcPr>
          <w:p w14:paraId="73BF27F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0.011</w:t>
            </w:r>
          </w:p>
        </w:tc>
        <w:tc>
          <w:tcPr>
            <w:tcW w:w="0" w:type="auto"/>
            <w:tcBorders>
              <w:top w:val="nil"/>
              <w:left w:val="nil"/>
              <w:bottom w:val="single" w:sz="4" w:space="0" w:color="auto"/>
              <w:right w:val="nil"/>
            </w:tcBorders>
            <w:shd w:val="clear" w:color="auto" w:fill="auto"/>
            <w:noWrap/>
            <w:vAlign w:val="center"/>
            <w:hideMark/>
          </w:tcPr>
          <w:p w14:paraId="076CA3D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223.8</w:t>
            </w:r>
          </w:p>
        </w:tc>
        <w:tc>
          <w:tcPr>
            <w:tcW w:w="0" w:type="auto"/>
            <w:tcBorders>
              <w:top w:val="nil"/>
              <w:left w:val="nil"/>
              <w:bottom w:val="single" w:sz="4" w:space="0" w:color="auto"/>
              <w:right w:val="nil"/>
            </w:tcBorders>
            <w:shd w:val="clear" w:color="auto" w:fill="auto"/>
            <w:noWrap/>
            <w:vAlign w:val="bottom"/>
            <w:hideMark/>
          </w:tcPr>
          <w:p w14:paraId="6DD7489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0.018</w:t>
            </w:r>
          </w:p>
        </w:tc>
        <w:tc>
          <w:tcPr>
            <w:tcW w:w="0" w:type="auto"/>
            <w:tcBorders>
              <w:top w:val="nil"/>
              <w:left w:val="nil"/>
              <w:bottom w:val="single" w:sz="4" w:space="0" w:color="auto"/>
              <w:right w:val="nil"/>
            </w:tcBorders>
            <w:shd w:val="clear" w:color="auto" w:fill="auto"/>
            <w:noWrap/>
            <w:vAlign w:val="bottom"/>
            <w:hideMark/>
          </w:tcPr>
          <w:p w14:paraId="77090453"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CC-Do-Tr-Di-Phl-Gr</w:t>
            </w:r>
          </w:p>
        </w:tc>
      </w:tr>
      <w:tr w:rsidR="00D163EA" w:rsidRPr="00997936" w14:paraId="62725B77"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50F26BFB"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10H-107</w:t>
            </w:r>
          </w:p>
        </w:tc>
        <w:tc>
          <w:tcPr>
            <w:tcW w:w="0" w:type="auto"/>
            <w:tcBorders>
              <w:top w:val="nil"/>
              <w:left w:val="nil"/>
              <w:bottom w:val="single" w:sz="4" w:space="0" w:color="auto"/>
              <w:right w:val="nil"/>
            </w:tcBorders>
            <w:shd w:val="clear" w:color="auto" w:fill="auto"/>
            <w:noWrap/>
            <w:vAlign w:val="bottom"/>
            <w:hideMark/>
          </w:tcPr>
          <w:p w14:paraId="7F2564E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w:t>
            </w:r>
          </w:p>
        </w:tc>
        <w:tc>
          <w:tcPr>
            <w:tcW w:w="0" w:type="auto"/>
            <w:tcBorders>
              <w:top w:val="nil"/>
              <w:left w:val="nil"/>
              <w:bottom w:val="single" w:sz="4" w:space="0" w:color="auto"/>
              <w:right w:val="nil"/>
            </w:tcBorders>
            <w:shd w:val="clear" w:color="auto" w:fill="auto"/>
            <w:noWrap/>
            <w:vAlign w:val="bottom"/>
            <w:hideMark/>
          </w:tcPr>
          <w:p w14:paraId="589DFC1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-0.187</w:t>
            </w:r>
          </w:p>
        </w:tc>
        <w:tc>
          <w:tcPr>
            <w:tcW w:w="0" w:type="auto"/>
            <w:tcBorders>
              <w:top w:val="nil"/>
              <w:left w:val="nil"/>
              <w:bottom w:val="single" w:sz="4" w:space="0" w:color="auto"/>
              <w:right w:val="nil"/>
            </w:tcBorders>
            <w:shd w:val="clear" w:color="auto" w:fill="auto"/>
            <w:noWrap/>
            <w:vAlign w:val="bottom"/>
            <w:hideMark/>
          </w:tcPr>
          <w:p w14:paraId="3FDDD5E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3C63D1F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-10.373</w:t>
            </w:r>
          </w:p>
        </w:tc>
        <w:tc>
          <w:tcPr>
            <w:tcW w:w="0" w:type="auto"/>
            <w:tcBorders>
              <w:top w:val="nil"/>
              <w:left w:val="nil"/>
              <w:bottom w:val="single" w:sz="4" w:space="0" w:color="auto"/>
              <w:right w:val="nil"/>
            </w:tcBorders>
            <w:shd w:val="clear" w:color="auto" w:fill="auto"/>
            <w:noWrap/>
            <w:vAlign w:val="bottom"/>
            <w:hideMark/>
          </w:tcPr>
          <w:p w14:paraId="5C79C7E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0.006</w:t>
            </w:r>
          </w:p>
        </w:tc>
        <w:tc>
          <w:tcPr>
            <w:tcW w:w="0" w:type="auto"/>
            <w:tcBorders>
              <w:top w:val="nil"/>
              <w:left w:val="nil"/>
              <w:bottom w:val="single" w:sz="4" w:space="0" w:color="auto"/>
              <w:right w:val="nil"/>
            </w:tcBorders>
            <w:shd w:val="clear" w:color="auto" w:fill="auto"/>
            <w:noWrap/>
            <w:vAlign w:val="bottom"/>
            <w:hideMark/>
          </w:tcPr>
          <w:p w14:paraId="46F7532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0.438</w:t>
            </w:r>
          </w:p>
        </w:tc>
        <w:tc>
          <w:tcPr>
            <w:tcW w:w="0" w:type="auto"/>
            <w:tcBorders>
              <w:top w:val="nil"/>
              <w:left w:val="nil"/>
              <w:bottom w:val="single" w:sz="4" w:space="0" w:color="auto"/>
              <w:right w:val="nil"/>
            </w:tcBorders>
            <w:shd w:val="clear" w:color="auto" w:fill="auto"/>
            <w:noWrap/>
            <w:vAlign w:val="bottom"/>
            <w:hideMark/>
          </w:tcPr>
          <w:p w14:paraId="193D84F1"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0.012</w:t>
            </w:r>
          </w:p>
        </w:tc>
        <w:tc>
          <w:tcPr>
            <w:tcW w:w="0" w:type="auto"/>
            <w:tcBorders>
              <w:top w:val="nil"/>
              <w:left w:val="nil"/>
              <w:bottom w:val="single" w:sz="4" w:space="0" w:color="auto"/>
              <w:right w:val="nil"/>
            </w:tcBorders>
            <w:shd w:val="clear" w:color="auto" w:fill="auto"/>
            <w:noWrap/>
            <w:vAlign w:val="center"/>
            <w:hideMark/>
          </w:tcPr>
          <w:p w14:paraId="6821C48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163.6</w:t>
            </w:r>
          </w:p>
        </w:tc>
        <w:tc>
          <w:tcPr>
            <w:tcW w:w="0" w:type="auto"/>
            <w:tcBorders>
              <w:top w:val="nil"/>
              <w:left w:val="nil"/>
              <w:bottom w:val="single" w:sz="4" w:space="0" w:color="auto"/>
              <w:right w:val="nil"/>
            </w:tcBorders>
            <w:shd w:val="clear" w:color="auto" w:fill="auto"/>
            <w:noWrap/>
            <w:vAlign w:val="bottom"/>
            <w:hideMark/>
          </w:tcPr>
          <w:p w14:paraId="727C501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0.018</w:t>
            </w:r>
          </w:p>
        </w:tc>
        <w:tc>
          <w:tcPr>
            <w:tcW w:w="0" w:type="auto"/>
            <w:tcBorders>
              <w:top w:val="nil"/>
              <w:left w:val="nil"/>
              <w:bottom w:val="single" w:sz="4" w:space="0" w:color="auto"/>
              <w:right w:val="nil"/>
            </w:tcBorders>
            <w:shd w:val="clear" w:color="auto" w:fill="auto"/>
            <w:noWrap/>
            <w:vAlign w:val="bottom"/>
            <w:hideMark/>
          </w:tcPr>
          <w:p w14:paraId="261A8523"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CC-Do-Tr-Di-Phl-Gr</w:t>
            </w:r>
          </w:p>
        </w:tc>
      </w:tr>
      <w:tr w:rsidR="00D163EA" w:rsidRPr="00997936" w14:paraId="2AB9A102"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582BD692"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10H-107</w:t>
            </w:r>
          </w:p>
        </w:tc>
        <w:tc>
          <w:tcPr>
            <w:tcW w:w="0" w:type="auto"/>
            <w:tcBorders>
              <w:top w:val="nil"/>
              <w:left w:val="nil"/>
              <w:bottom w:val="single" w:sz="4" w:space="0" w:color="auto"/>
              <w:right w:val="nil"/>
            </w:tcBorders>
            <w:shd w:val="clear" w:color="auto" w:fill="auto"/>
            <w:noWrap/>
            <w:vAlign w:val="bottom"/>
            <w:hideMark/>
          </w:tcPr>
          <w:p w14:paraId="24D37FE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w:t>
            </w:r>
          </w:p>
        </w:tc>
        <w:tc>
          <w:tcPr>
            <w:tcW w:w="0" w:type="auto"/>
            <w:tcBorders>
              <w:top w:val="nil"/>
              <w:left w:val="nil"/>
              <w:bottom w:val="single" w:sz="4" w:space="0" w:color="auto"/>
              <w:right w:val="nil"/>
            </w:tcBorders>
            <w:shd w:val="clear" w:color="auto" w:fill="auto"/>
            <w:noWrap/>
            <w:vAlign w:val="bottom"/>
            <w:hideMark/>
          </w:tcPr>
          <w:p w14:paraId="60DF554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-0.194</w:t>
            </w:r>
          </w:p>
        </w:tc>
        <w:tc>
          <w:tcPr>
            <w:tcW w:w="0" w:type="auto"/>
            <w:tcBorders>
              <w:top w:val="nil"/>
              <w:left w:val="nil"/>
              <w:bottom w:val="single" w:sz="4" w:space="0" w:color="auto"/>
              <w:right w:val="nil"/>
            </w:tcBorders>
            <w:shd w:val="clear" w:color="auto" w:fill="auto"/>
            <w:noWrap/>
            <w:vAlign w:val="bottom"/>
            <w:hideMark/>
          </w:tcPr>
          <w:p w14:paraId="72D67441"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0.004</w:t>
            </w:r>
          </w:p>
        </w:tc>
        <w:tc>
          <w:tcPr>
            <w:tcW w:w="0" w:type="auto"/>
            <w:tcBorders>
              <w:top w:val="nil"/>
              <w:left w:val="nil"/>
              <w:bottom w:val="single" w:sz="4" w:space="0" w:color="auto"/>
              <w:right w:val="nil"/>
            </w:tcBorders>
            <w:shd w:val="clear" w:color="auto" w:fill="auto"/>
            <w:noWrap/>
            <w:vAlign w:val="bottom"/>
            <w:hideMark/>
          </w:tcPr>
          <w:p w14:paraId="2836D30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-10.620</w:t>
            </w:r>
          </w:p>
        </w:tc>
        <w:tc>
          <w:tcPr>
            <w:tcW w:w="0" w:type="auto"/>
            <w:tcBorders>
              <w:top w:val="nil"/>
              <w:left w:val="nil"/>
              <w:bottom w:val="single" w:sz="4" w:space="0" w:color="auto"/>
              <w:right w:val="nil"/>
            </w:tcBorders>
            <w:shd w:val="clear" w:color="auto" w:fill="auto"/>
            <w:noWrap/>
            <w:vAlign w:val="bottom"/>
            <w:hideMark/>
          </w:tcPr>
          <w:p w14:paraId="5A4B9A3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0.006</w:t>
            </w:r>
          </w:p>
        </w:tc>
        <w:tc>
          <w:tcPr>
            <w:tcW w:w="0" w:type="auto"/>
            <w:tcBorders>
              <w:top w:val="nil"/>
              <w:left w:val="nil"/>
              <w:bottom w:val="single" w:sz="4" w:space="0" w:color="auto"/>
              <w:right w:val="nil"/>
            </w:tcBorders>
            <w:shd w:val="clear" w:color="auto" w:fill="auto"/>
            <w:noWrap/>
            <w:vAlign w:val="bottom"/>
            <w:hideMark/>
          </w:tcPr>
          <w:p w14:paraId="21686A41"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0.428</w:t>
            </w:r>
          </w:p>
        </w:tc>
        <w:tc>
          <w:tcPr>
            <w:tcW w:w="0" w:type="auto"/>
            <w:tcBorders>
              <w:top w:val="nil"/>
              <w:left w:val="nil"/>
              <w:bottom w:val="single" w:sz="4" w:space="0" w:color="auto"/>
              <w:right w:val="nil"/>
            </w:tcBorders>
            <w:shd w:val="clear" w:color="auto" w:fill="auto"/>
            <w:noWrap/>
            <w:vAlign w:val="bottom"/>
            <w:hideMark/>
          </w:tcPr>
          <w:p w14:paraId="3DC1088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0.013</w:t>
            </w:r>
          </w:p>
        </w:tc>
        <w:tc>
          <w:tcPr>
            <w:tcW w:w="0" w:type="auto"/>
            <w:tcBorders>
              <w:top w:val="nil"/>
              <w:left w:val="nil"/>
              <w:bottom w:val="single" w:sz="4" w:space="0" w:color="auto"/>
              <w:right w:val="nil"/>
            </w:tcBorders>
            <w:shd w:val="clear" w:color="auto" w:fill="auto"/>
            <w:noWrap/>
            <w:vAlign w:val="center"/>
            <w:hideMark/>
          </w:tcPr>
          <w:p w14:paraId="3170A60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174.6</w:t>
            </w:r>
          </w:p>
        </w:tc>
        <w:tc>
          <w:tcPr>
            <w:tcW w:w="0" w:type="auto"/>
            <w:tcBorders>
              <w:top w:val="nil"/>
              <w:left w:val="nil"/>
              <w:bottom w:val="single" w:sz="4" w:space="0" w:color="auto"/>
              <w:right w:val="nil"/>
            </w:tcBorders>
            <w:shd w:val="clear" w:color="auto" w:fill="auto"/>
            <w:noWrap/>
            <w:vAlign w:val="bottom"/>
            <w:hideMark/>
          </w:tcPr>
          <w:p w14:paraId="499EB1A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0.018</w:t>
            </w:r>
          </w:p>
        </w:tc>
        <w:tc>
          <w:tcPr>
            <w:tcW w:w="0" w:type="auto"/>
            <w:tcBorders>
              <w:top w:val="nil"/>
              <w:left w:val="nil"/>
              <w:bottom w:val="single" w:sz="4" w:space="0" w:color="auto"/>
              <w:right w:val="nil"/>
            </w:tcBorders>
            <w:shd w:val="clear" w:color="auto" w:fill="auto"/>
            <w:noWrap/>
            <w:vAlign w:val="bottom"/>
            <w:hideMark/>
          </w:tcPr>
          <w:p w14:paraId="68128D0A"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CC-Do-Tr-Di-Phl-Gr</w:t>
            </w:r>
          </w:p>
        </w:tc>
      </w:tr>
      <w:tr w:rsidR="00D163EA" w:rsidRPr="00997936" w14:paraId="13BC6B4E"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2E62A48B"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3H-38A</w:t>
            </w:r>
          </w:p>
        </w:tc>
        <w:tc>
          <w:tcPr>
            <w:tcW w:w="0" w:type="auto"/>
            <w:tcBorders>
              <w:top w:val="nil"/>
              <w:left w:val="nil"/>
              <w:bottom w:val="single" w:sz="4" w:space="0" w:color="auto"/>
              <w:right w:val="nil"/>
            </w:tcBorders>
            <w:shd w:val="clear" w:color="auto" w:fill="auto"/>
            <w:noWrap/>
            <w:vAlign w:val="bottom"/>
            <w:hideMark/>
          </w:tcPr>
          <w:p w14:paraId="194F21A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0.15</w:t>
            </w:r>
          </w:p>
        </w:tc>
        <w:tc>
          <w:tcPr>
            <w:tcW w:w="0" w:type="auto"/>
            <w:tcBorders>
              <w:top w:val="nil"/>
              <w:left w:val="nil"/>
              <w:bottom w:val="single" w:sz="4" w:space="0" w:color="auto"/>
              <w:right w:val="nil"/>
            </w:tcBorders>
            <w:shd w:val="clear" w:color="auto" w:fill="auto"/>
            <w:noWrap/>
            <w:vAlign w:val="bottom"/>
            <w:hideMark/>
          </w:tcPr>
          <w:p w14:paraId="0BCB674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0.698</w:t>
            </w:r>
          </w:p>
        </w:tc>
        <w:tc>
          <w:tcPr>
            <w:tcW w:w="0" w:type="auto"/>
            <w:tcBorders>
              <w:top w:val="nil"/>
              <w:left w:val="nil"/>
              <w:bottom w:val="single" w:sz="4" w:space="0" w:color="auto"/>
              <w:right w:val="nil"/>
            </w:tcBorders>
            <w:shd w:val="clear" w:color="auto" w:fill="auto"/>
            <w:noWrap/>
            <w:vAlign w:val="bottom"/>
            <w:hideMark/>
          </w:tcPr>
          <w:p w14:paraId="1546C81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0.004</w:t>
            </w:r>
          </w:p>
        </w:tc>
        <w:tc>
          <w:tcPr>
            <w:tcW w:w="0" w:type="auto"/>
            <w:tcBorders>
              <w:top w:val="nil"/>
              <w:left w:val="nil"/>
              <w:bottom w:val="single" w:sz="4" w:space="0" w:color="auto"/>
              <w:right w:val="nil"/>
            </w:tcBorders>
            <w:shd w:val="clear" w:color="auto" w:fill="auto"/>
            <w:noWrap/>
            <w:vAlign w:val="bottom"/>
            <w:hideMark/>
          </w:tcPr>
          <w:p w14:paraId="57761ED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-10.023</w:t>
            </w:r>
          </w:p>
        </w:tc>
        <w:tc>
          <w:tcPr>
            <w:tcW w:w="0" w:type="auto"/>
            <w:tcBorders>
              <w:top w:val="nil"/>
              <w:left w:val="nil"/>
              <w:bottom w:val="single" w:sz="4" w:space="0" w:color="auto"/>
              <w:right w:val="nil"/>
            </w:tcBorders>
            <w:shd w:val="clear" w:color="auto" w:fill="auto"/>
            <w:noWrap/>
            <w:vAlign w:val="bottom"/>
            <w:hideMark/>
          </w:tcPr>
          <w:p w14:paraId="698B440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0.006</w:t>
            </w:r>
          </w:p>
        </w:tc>
        <w:tc>
          <w:tcPr>
            <w:tcW w:w="0" w:type="auto"/>
            <w:tcBorders>
              <w:top w:val="nil"/>
              <w:left w:val="nil"/>
              <w:bottom w:val="single" w:sz="4" w:space="0" w:color="auto"/>
              <w:right w:val="nil"/>
            </w:tcBorders>
            <w:shd w:val="clear" w:color="auto" w:fill="auto"/>
            <w:noWrap/>
            <w:vAlign w:val="bottom"/>
            <w:hideMark/>
          </w:tcPr>
          <w:p w14:paraId="1EBD936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0.489</w:t>
            </w:r>
          </w:p>
        </w:tc>
        <w:tc>
          <w:tcPr>
            <w:tcW w:w="0" w:type="auto"/>
            <w:tcBorders>
              <w:top w:val="nil"/>
              <w:left w:val="nil"/>
              <w:bottom w:val="single" w:sz="4" w:space="0" w:color="auto"/>
              <w:right w:val="nil"/>
            </w:tcBorders>
            <w:shd w:val="clear" w:color="auto" w:fill="auto"/>
            <w:noWrap/>
            <w:vAlign w:val="bottom"/>
            <w:hideMark/>
          </w:tcPr>
          <w:p w14:paraId="69CD1F4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0.010</w:t>
            </w:r>
          </w:p>
        </w:tc>
        <w:tc>
          <w:tcPr>
            <w:tcW w:w="0" w:type="auto"/>
            <w:tcBorders>
              <w:top w:val="nil"/>
              <w:left w:val="nil"/>
              <w:bottom w:val="single" w:sz="4" w:space="0" w:color="auto"/>
              <w:right w:val="nil"/>
            </w:tcBorders>
            <w:shd w:val="clear" w:color="auto" w:fill="auto"/>
            <w:noWrap/>
            <w:vAlign w:val="center"/>
            <w:hideMark/>
          </w:tcPr>
          <w:p w14:paraId="7D36A5F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119.7</w:t>
            </w:r>
          </w:p>
        </w:tc>
        <w:tc>
          <w:tcPr>
            <w:tcW w:w="0" w:type="auto"/>
            <w:tcBorders>
              <w:top w:val="nil"/>
              <w:left w:val="nil"/>
              <w:bottom w:val="single" w:sz="4" w:space="0" w:color="auto"/>
              <w:right w:val="nil"/>
            </w:tcBorders>
            <w:shd w:val="clear" w:color="auto" w:fill="auto"/>
            <w:noWrap/>
            <w:vAlign w:val="bottom"/>
            <w:hideMark/>
          </w:tcPr>
          <w:p w14:paraId="348AACA8"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0.033</w:t>
            </w:r>
          </w:p>
        </w:tc>
        <w:tc>
          <w:tcPr>
            <w:tcW w:w="0" w:type="auto"/>
            <w:tcBorders>
              <w:top w:val="nil"/>
              <w:left w:val="nil"/>
              <w:bottom w:val="single" w:sz="4" w:space="0" w:color="auto"/>
              <w:right w:val="nil"/>
            </w:tcBorders>
            <w:shd w:val="clear" w:color="auto" w:fill="auto"/>
            <w:noWrap/>
            <w:vAlign w:val="bottom"/>
            <w:hideMark/>
          </w:tcPr>
          <w:p w14:paraId="470E8977"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Cc-Do-Qz-Tr-Fo-Chl-Pl-(Tc)-Gr</w:t>
            </w:r>
          </w:p>
        </w:tc>
      </w:tr>
      <w:tr w:rsidR="00D163EA" w:rsidRPr="00997936" w14:paraId="1CF88DEF"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3E6D5758"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3H-38A</w:t>
            </w:r>
          </w:p>
        </w:tc>
        <w:tc>
          <w:tcPr>
            <w:tcW w:w="0" w:type="auto"/>
            <w:tcBorders>
              <w:top w:val="nil"/>
              <w:left w:val="nil"/>
              <w:bottom w:val="single" w:sz="4" w:space="0" w:color="auto"/>
              <w:right w:val="nil"/>
            </w:tcBorders>
            <w:shd w:val="clear" w:color="auto" w:fill="auto"/>
            <w:noWrap/>
            <w:vAlign w:val="bottom"/>
            <w:hideMark/>
          </w:tcPr>
          <w:p w14:paraId="03BC93C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0.15</w:t>
            </w:r>
          </w:p>
        </w:tc>
        <w:tc>
          <w:tcPr>
            <w:tcW w:w="0" w:type="auto"/>
            <w:tcBorders>
              <w:top w:val="nil"/>
              <w:left w:val="nil"/>
              <w:bottom w:val="single" w:sz="4" w:space="0" w:color="auto"/>
              <w:right w:val="nil"/>
            </w:tcBorders>
            <w:shd w:val="clear" w:color="auto" w:fill="auto"/>
            <w:noWrap/>
            <w:vAlign w:val="bottom"/>
            <w:hideMark/>
          </w:tcPr>
          <w:p w14:paraId="747EE83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0.705</w:t>
            </w:r>
          </w:p>
        </w:tc>
        <w:tc>
          <w:tcPr>
            <w:tcW w:w="0" w:type="auto"/>
            <w:tcBorders>
              <w:top w:val="nil"/>
              <w:left w:val="nil"/>
              <w:bottom w:val="single" w:sz="4" w:space="0" w:color="auto"/>
              <w:right w:val="nil"/>
            </w:tcBorders>
            <w:shd w:val="clear" w:color="auto" w:fill="auto"/>
            <w:noWrap/>
            <w:vAlign w:val="bottom"/>
            <w:hideMark/>
          </w:tcPr>
          <w:p w14:paraId="439FE13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0.004</w:t>
            </w:r>
          </w:p>
        </w:tc>
        <w:tc>
          <w:tcPr>
            <w:tcW w:w="0" w:type="auto"/>
            <w:tcBorders>
              <w:top w:val="nil"/>
              <w:left w:val="nil"/>
              <w:bottom w:val="single" w:sz="4" w:space="0" w:color="auto"/>
              <w:right w:val="nil"/>
            </w:tcBorders>
            <w:shd w:val="clear" w:color="auto" w:fill="auto"/>
            <w:noWrap/>
            <w:vAlign w:val="bottom"/>
            <w:hideMark/>
          </w:tcPr>
          <w:p w14:paraId="67900DC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-10.328</w:t>
            </w:r>
          </w:p>
        </w:tc>
        <w:tc>
          <w:tcPr>
            <w:tcW w:w="0" w:type="auto"/>
            <w:tcBorders>
              <w:top w:val="nil"/>
              <w:left w:val="nil"/>
              <w:bottom w:val="single" w:sz="4" w:space="0" w:color="auto"/>
              <w:right w:val="nil"/>
            </w:tcBorders>
            <w:shd w:val="clear" w:color="auto" w:fill="auto"/>
            <w:noWrap/>
            <w:vAlign w:val="bottom"/>
            <w:hideMark/>
          </w:tcPr>
          <w:p w14:paraId="1C6CEBA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0.009</w:t>
            </w:r>
          </w:p>
        </w:tc>
        <w:tc>
          <w:tcPr>
            <w:tcW w:w="0" w:type="auto"/>
            <w:tcBorders>
              <w:top w:val="nil"/>
              <w:left w:val="nil"/>
              <w:bottom w:val="single" w:sz="4" w:space="0" w:color="auto"/>
              <w:right w:val="nil"/>
            </w:tcBorders>
            <w:shd w:val="clear" w:color="auto" w:fill="auto"/>
            <w:noWrap/>
            <w:vAlign w:val="bottom"/>
            <w:hideMark/>
          </w:tcPr>
          <w:p w14:paraId="199A0CA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0.437</w:t>
            </w:r>
          </w:p>
        </w:tc>
        <w:tc>
          <w:tcPr>
            <w:tcW w:w="0" w:type="auto"/>
            <w:tcBorders>
              <w:top w:val="nil"/>
              <w:left w:val="nil"/>
              <w:bottom w:val="single" w:sz="4" w:space="0" w:color="auto"/>
              <w:right w:val="nil"/>
            </w:tcBorders>
            <w:shd w:val="clear" w:color="auto" w:fill="auto"/>
            <w:noWrap/>
            <w:vAlign w:val="bottom"/>
            <w:hideMark/>
          </w:tcPr>
          <w:p w14:paraId="45E48DC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0.011</w:t>
            </w:r>
          </w:p>
        </w:tc>
        <w:tc>
          <w:tcPr>
            <w:tcW w:w="0" w:type="auto"/>
            <w:tcBorders>
              <w:top w:val="nil"/>
              <w:left w:val="nil"/>
              <w:bottom w:val="single" w:sz="4" w:space="0" w:color="auto"/>
              <w:right w:val="nil"/>
            </w:tcBorders>
            <w:shd w:val="clear" w:color="auto" w:fill="auto"/>
            <w:noWrap/>
            <w:vAlign w:val="center"/>
            <w:hideMark/>
          </w:tcPr>
          <w:p w14:paraId="6C20EC9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164.7</w:t>
            </w:r>
          </w:p>
        </w:tc>
        <w:tc>
          <w:tcPr>
            <w:tcW w:w="0" w:type="auto"/>
            <w:tcBorders>
              <w:top w:val="nil"/>
              <w:left w:val="nil"/>
              <w:bottom w:val="single" w:sz="4" w:space="0" w:color="auto"/>
              <w:right w:val="nil"/>
            </w:tcBorders>
            <w:shd w:val="clear" w:color="auto" w:fill="auto"/>
            <w:noWrap/>
            <w:vAlign w:val="bottom"/>
            <w:hideMark/>
          </w:tcPr>
          <w:p w14:paraId="4620D45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0.033</w:t>
            </w:r>
          </w:p>
        </w:tc>
        <w:tc>
          <w:tcPr>
            <w:tcW w:w="0" w:type="auto"/>
            <w:tcBorders>
              <w:top w:val="nil"/>
              <w:left w:val="nil"/>
              <w:bottom w:val="single" w:sz="4" w:space="0" w:color="auto"/>
              <w:right w:val="nil"/>
            </w:tcBorders>
            <w:shd w:val="clear" w:color="auto" w:fill="auto"/>
            <w:noWrap/>
            <w:vAlign w:val="bottom"/>
            <w:hideMark/>
          </w:tcPr>
          <w:p w14:paraId="747DE64A"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Cc-Do-Qz-Tr-Fo-Chl-Pl-(Tc)-Gr</w:t>
            </w:r>
          </w:p>
        </w:tc>
      </w:tr>
      <w:tr w:rsidR="00D163EA" w:rsidRPr="00997936" w14:paraId="4DCA166D"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0669D6C8"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3H-38A</w:t>
            </w:r>
          </w:p>
        </w:tc>
        <w:tc>
          <w:tcPr>
            <w:tcW w:w="0" w:type="auto"/>
            <w:tcBorders>
              <w:top w:val="nil"/>
              <w:left w:val="nil"/>
              <w:bottom w:val="single" w:sz="4" w:space="0" w:color="auto"/>
              <w:right w:val="nil"/>
            </w:tcBorders>
            <w:shd w:val="clear" w:color="auto" w:fill="auto"/>
            <w:noWrap/>
            <w:vAlign w:val="bottom"/>
            <w:hideMark/>
          </w:tcPr>
          <w:p w14:paraId="256158A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0.15</w:t>
            </w:r>
          </w:p>
        </w:tc>
        <w:tc>
          <w:tcPr>
            <w:tcW w:w="0" w:type="auto"/>
            <w:tcBorders>
              <w:top w:val="nil"/>
              <w:left w:val="nil"/>
              <w:bottom w:val="single" w:sz="4" w:space="0" w:color="auto"/>
              <w:right w:val="nil"/>
            </w:tcBorders>
            <w:shd w:val="clear" w:color="auto" w:fill="auto"/>
            <w:noWrap/>
            <w:vAlign w:val="bottom"/>
            <w:hideMark/>
          </w:tcPr>
          <w:p w14:paraId="2293AA2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0.695</w:t>
            </w:r>
          </w:p>
        </w:tc>
        <w:tc>
          <w:tcPr>
            <w:tcW w:w="0" w:type="auto"/>
            <w:tcBorders>
              <w:top w:val="nil"/>
              <w:left w:val="nil"/>
              <w:bottom w:val="single" w:sz="4" w:space="0" w:color="auto"/>
              <w:right w:val="nil"/>
            </w:tcBorders>
            <w:shd w:val="clear" w:color="auto" w:fill="auto"/>
            <w:noWrap/>
            <w:vAlign w:val="bottom"/>
            <w:hideMark/>
          </w:tcPr>
          <w:p w14:paraId="15F39B0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3D8FDF0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-10.402</w:t>
            </w:r>
          </w:p>
        </w:tc>
        <w:tc>
          <w:tcPr>
            <w:tcW w:w="0" w:type="auto"/>
            <w:tcBorders>
              <w:top w:val="nil"/>
              <w:left w:val="nil"/>
              <w:bottom w:val="single" w:sz="4" w:space="0" w:color="auto"/>
              <w:right w:val="nil"/>
            </w:tcBorders>
            <w:shd w:val="clear" w:color="auto" w:fill="auto"/>
            <w:noWrap/>
            <w:vAlign w:val="bottom"/>
            <w:hideMark/>
          </w:tcPr>
          <w:p w14:paraId="536B9D7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6285494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0.425</w:t>
            </w:r>
          </w:p>
        </w:tc>
        <w:tc>
          <w:tcPr>
            <w:tcW w:w="0" w:type="auto"/>
            <w:tcBorders>
              <w:top w:val="nil"/>
              <w:left w:val="nil"/>
              <w:bottom w:val="single" w:sz="4" w:space="0" w:color="auto"/>
              <w:right w:val="nil"/>
            </w:tcBorders>
            <w:shd w:val="clear" w:color="auto" w:fill="auto"/>
            <w:noWrap/>
            <w:vAlign w:val="bottom"/>
            <w:hideMark/>
          </w:tcPr>
          <w:p w14:paraId="2E59219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0.007</w:t>
            </w:r>
          </w:p>
        </w:tc>
        <w:tc>
          <w:tcPr>
            <w:tcW w:w="0" w:type="auto"/>
            <w:tcBorders>
              <w:top w:val="nil"/>
              <w:left w:val="nil"/>
              <w:bottom w:val="single" w:sz="4" w:space="0" w:color="auto"/>
              <w:right w:val="nil"/>
            </w:tcBorders>
            <w:shd w:val="clear" w:color="auto" w:fill="auto"/>
            <w:noWrap/>
            <w:vAlign w:val="center"/>
            <w:hideMark/>
          </w:tcPr>
          <w:p w14:paraId="2C69FD1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178.0</w:t>
            </w:r>
          </w:p>
        </w:tc>
        <w:tc>
          <w:tcPr>
            <w:tcW w:w="0" w:type="auto"/>
            <w:tcBorders>
              <w:top w:val="nil"/>
              <w:left w:val="nil"/>
              <w:bottom w:val="single" w:sz="4" w:space="0" w:color="auto"/>
              <w:right w:val="nil"/>
            </w:tcBorders>
            <w:shd w:val="clear" w:color="auto" w:fill="auto"/>
            <w:noWrap/>
            <w:vAlign w:val="bottom"/>
            <w:hideMark/>
          </w:tcPr>
          <w:p w14:paraId="79200CE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0.033</w:t>
            </w:r>
          </w:p>
        </w:tc>
        <w:tc>
          <w:tcPr>
            <w:tcW w:w="0" w:type="auto"/>
            <w:tcBorders>
              <w:top w:val="nil"/>
              <w:left w:val="nil"/>
              <w:bottom w:val="single" w:sz="4" w:space="0" w:color="auto"/>
              <w:right w:val="nil"/>
            </w:tcBorders>
            <w:shd w:val="clear" w:color="auto" w:fill="auto"/>
            <w:noWrap/>
            <w:vAlign w:val="bottom"/>
            <w:hideMark/>
          </w:tcPr>
          <w:p w14:paraId="5D9C3C81"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Cc-Do-Qz-Tr-Fo-Chl-Pl-(Tc)-Gr</w:t>
            </w:r>
          </w:p>
        </w:tc>
      </w:tr>
      <w:tr w:rsidR="00D163EA" w:rsidRPr="00997936" w14:paraId="79F5CB21"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5CCB2D36"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20H-99</w:t>
            </w:r>
          </w:p>
        </w:tc>
        <w:tc>
          <w:tcPr>
            <w:tcW w:w="0" w:type="auto"/>
            <w:tcBorders>
              <w:top w:val="nil"/>
              <w:left w:val="nil"/>
              <w:bottom w:val="single" w:sz="4" w:space="0" w:color="auto"/>
              <w:right w:val="nil"/>
            </w:tcBorders>
            <w:shd w:val="clear" w:color="auto" w:fill="auto"/>
            <w:noWrap/>
            <w:vAlign w:val="bottom"/>
            <w:hideMark/>
          </w:tcPr>
          <w:p w14:paraId="799253B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0.23</w:t>
            </w:r>
          </w:p>
        </w:tc>
        <w:tc>
          <w:tcPr>
            <w:tcW w:w="0" w:type="auto"/>
            <w:tcBorders>
              <w:top w:val="nil"/>
              <w:left w:val="nil"/>
              <w:bottom w:val="single" w:sz="4" w:space="0" w:color="auto"/>
              <w:right w:val="nil"/>
            </w:tcBorders>
            <w:shd w:val="clear" w:color="auto" w:fill="auto"/>
            <w:noWrap/>
            <w:vAlign w:val="bottom"/>
            <w:hideMark/>
          </w:tcPr>
          <w:p w14:paraId="7DA3AC2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0.784</w:t>
            </w:r>
          </w:p>
        </w:tc>
        <w:tc>
          <w:tcPr>
            <w:tcW w:w="0" w:type="auto"/>
            <w:tcBorders>
              <w:top w:val="nil"/>
              <w:left w:val="nil"/>
              <w:bottom w:val="single" w:sz="4" w:space="0" w:color="auto"/>
              <w:right w:val="nil"/>
            </w:tcBorders>
            <w:shd w:val="clear" w:color="auto" w:fill="auto"/>
            <w:noWrap/>
            <w:vAlign w:val="bottom"/>
            <w:hideMark/>
          </w:tcPr>
          <w:p w14:paraId="0B0FAE5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739FB0D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-9.669</w:t>
            </w:r>
          </w:p>
        </w:tc>
        <w:tc>
          <w:tcPr>
            <w:tcW w:w="0" w:type="auto"/>
            <w:tcBorders>
              <w:top w:val="nil"/>
              <w:left w:val="nil"/>
              <w:bottom w:val="single" w:sz="4" w:space="0" w:color="auto"/>
              <w:right w:val="nil"/>
            </w:tcBorders>
            <w:shd w:val="clear" w:color="auto" w:fill="auto"/>
            <w:noWrap/>
            <w:vAlign w:val="bottom"/>
            <w:hideMark/>
          </w:tcPr>
          <w:p w14:paraId="505030A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0.002</w:t>
            </w:r>
          </w:p>
        </w:tc>
        <w:tc>
          <w:tcPr>
            <w:tcW w:w="0" w:type="auto"/>
            <w:tcBorders>
              <w:top w:val="nil"/>
              <w:left w:val="nil"/>
              <w:bottom w:val="single" w:sz="4" w:space="0" w:color="auto"/>
              <w:right w:val="nil"/>
            </w:tcBorders>
            <w:shd w:val="clear" w:color="auto" w:fill="auto"/>
            <w:noWrap/>
            <w:vAlign w:val="bottom"/>
            <w:hideMark/>
          </w:tcPr>
          <w:p w14:paraId="2F66422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0.452</w:t>
            </w:r>
          </w:p>
        </w:tc>
        <w:tc>
          <w:tcPr>
            <w:tcW w:w="0" w:type="auto"/>
            <w:tcBorders>
              <w:top w:val="nil"/>
              <w:left w:val="nil"/>
              <w:bottom w:val="single" w:sz="4" w:space="0" w:color="auto"/>
              <w:right w:val="nil"/>
            </w:tcBorders>
            <w:shd w:val="clear" w:color="auto" w:fill="auto"/>
            <w:noWrap/>
            <w:vAlign w:val="bottom"/>
            <w:hideMark/>
          </w:tcPr>
          <w:p w14:paraId="01052F8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0.009</w:t>
            </w:r>
          </w:p>
        </w:tc>
        <w:tc>
          <w:tcPr>
            <w:tcW w:w="0" w:type="auto"/>
            <w:tcBorders>
              <w:top w:val="nil"/>
              <w:left w:val="nil"/>
              <w:bottom w:val="single" w:sz="4" w:space="0" w:color="auto"/>
              <w:right w:val="nil"/>
            </w:tcBorders>
            <w:shd w:val="clear" w:color="auto" w:fill="auto"/>
            <w:noWrap/>
            <w:vAlign w:val="center"/>
            <w:hideMark/>
          </w:tcPr>
          <w:p w14:paraId="3EFC576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149.8</w:t>
            </w:r>
          </w:p>
        </w:tc>
        <w:tc>
          <w:tcPr>
            <w:tcW w:w="0" w:type="auto"/>
            <w:tcBorders>
              <w:top w:val="nil"/>
              <w:left w:val="nil"/>
              <w:bottom w:val="single" w:sz="4" w:space="0" w:color="auto"/>
              <w:right w:val="nil"/>
            </w:tcBorders>
            <w:shd w:val="clear" w:color="auto" w:fill="auto"/>
            <w:noWrap/>
            <w:vAlign w:val="bottom"/>
            <w:hideMark/>
          </w:tcPr>
          <w:p w14:paraId="71B3028E"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0.097</w:t>
            </w:r>
          </w:p>
        </w:tc>
        <w:tc>
          <w:tcPr>
            <w:tcW w:w="0" w:type="auto"/>
            <w:tcBorders>
              <w:top w:val="nil"/>
              <w:left w:val="nil"/>
              <w:bottom w:val="single" w:sz="4" w:space="0" w:color="auto"/>
              <w:right w:val="nil"/>
            </w:tcBorders>
            <w:shd w:val="clear" w:color="auto" w:fill="auto"/>
            <w:noWrap/>
            <w:vAlign w:val="bottom"/>
            <w:hideMark/>
          </w:tcPr>
          <w:p w14:paraId="7B7606F4"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Cc-Do-Qz-Tc-Tr-Pl-Gr</w:t>
            </w:r>
          </w:p>
        </w:tc>
      </w:tr>
      <w:tr w:rsidR="00D163EA" w:rsidRPr="00997936" w14:paraId="2D339EC8"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657EA101"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20H-99</w:t>
            </w:r>
          </w:p>
        </w:tc>
        <w:tc>
          <w:tcPr>
            <w:tcW w:w="0" w:type="auto"/>
            <w:tcBorders>
              <w:top w:val="nil"/>
              <w:left w:val="nil"/>
              <w:bottom w:val="single" w:sz="4" w:space="0" w:color="auto"/>
              <w:right w:val="nil"/>
            </w:tcBorders>
            <w:shd w:val="clear" w:color="auto" w:fill="auto"/>
            <w:noWrap/>
            <w:vAlign w:val="bottom"/>
            <w:hideMark/>
          </w:tcPr>
          <w:p w14:paraId="45F3927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0.23</w:t>
            </w:r>
          </w:p>
        </w:tc>
        <w:tc>
          <w:tcPr>
            <w:tcW w:w="0" w:type="auto"/>
            <w:tcBorders>
              <w:top w:val="nil"/>
              <w:left w:val="nil"/>
              <w:bottom w:val="single" w:sz="4" w:space="0" w:color="auto"/>
              <w:right w:val="nil"/>
            </w:tcBorders>
            <w:shd w:val="clear" w:color="auto" w:fill="auto"/>
            <w:noWrap/>
            <w:vAlign w:val="bottom"/>
            <w:hideMark/>
          </w:tcPr>
          <w:p w14:paraId="2C4760D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0.750</w:t>
            </w:r>
          </w:p>
        </w:tc>
        <w:tc>
          <w:tcPr>
            <w:tcW w:w="0" w:type="auto"/>
            <w:tcBorders>
              <w:top w:val="nil"/>
              <w:left w:val="nil"/>
              <w:bottom w:val="single" w:sz="4" w:space="0" w:color="auto"/>
              <w:right w:val="nil"/>
            </w:tcBorders>
            <w:shd w:val="clear" w:color="auto" w:fill="auto"/>
            <w:noWrap/>
            <w:vAlign w:val="bottom"/>
            <w:hideMark/>
          </w:tcPr>
          <w:p w14:paraId="495AB7A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3844473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-9.922</w:t>
            </w:r>
          </w:p>
        </w:tc>
        <w:tc>
          <w:tcPr>
            <w:tcW w:w="0" w:type="auto"/>
            <w:tcBorders>
              <w:top w:val="nil"/>
              <w:left w:val="nil"/>
              <w:bottom w:val="single" w:sz="4" w:space="0" w:color="auto"/>
              <w:right w:val="nil"/>
            </w:tcBorders>
            <w:shd w:val="clear" w:color="auto" w:fill="auto"/>
            <w:noWrap/>
            <w:vAlign w:val="bottom"/>
            <w:hideMark/>
          </w:tcPr>
          <w:p w14:paraId="2E6C5EF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0.007</w:t>
            </w:r>
          </w:p>
        </w:tc>
        <w:tc>
          <w:tcPr>
            <w:tcW w:w="0" w:type="auto"/>
            <w:tcBorders>
              <w:top w:val="nil"/>
              <w:left w:val="nil"/>
              <w:bottom w:val="single" w:sz="4" w:space="0" w:color="auto"/>
              <w:right w:val="nil"/>
            </w:tcBorders>
            <w:shd w:val="clear" w:color="auto" w:fill="auto"/>
            <w:noWrap/>
            <w:vAlign w:val="bottom"/>
            <w:hideMark/>
          </w:tcPr>
          <w:p w14:paraId="0E83479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0.394</w:t>
            </w:r>
          </w:p>
        </w:tc>
        <w:tc>
          <w:tcPr>
            <w:tcW w:w="0" w:type="auto"/>
            <w:tcBorders>
              <w:top w:val="nil"/>
              <w:left w:val="nil"/>
              <w:bottom w:val="single" w:sz="4" w:space="0" w:color="auto"/>
              <w:right w:val="nil"/>
            </w:tcBorders>
            <w:shd w:val="clear" w:color="auto" w:fill="auto"/>
            <w:noWrap/>
            <w:vAlign w:val="bottom"/>
            <w:hideMark/>
          </w:tcPr>
          <w:p w14:paraId="5D5DAE3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0.015</w:t>
            </w:r>
          </w:p>
        </w:tc>
        <w:tc>
          <w:tcPr>
            <w:tcW w:w="0" w:type="auto"/>
            <w:tcBorders>
              <w:top w:val="nil"/>
              <w:left w:val="nil"/>
              <w:bottom w:val="single" w:sz="4" w:space="0" w:color="auto"/>
              <w:right w:val="nil"/>
            </w:tcBorders>
            <w:shd w:val="clear" w:color="auto" w:fill="auto"/>
            <w:noWrap/>
            <w:vAlign w:val="center"/>
            <w:hideMark/>
          </w:tcPr>
          <w:p w14:paraId="6DF054D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220.5</w:t>
            </w:r>
          </w:p>
        </w:tc>
        <w:tc>
          <w:tcPr>
            <w:tcW w:w="0" w:type="auto"/>
            <w:tcBorders>
              <w:top w:val="nil"/>
              <w:left w:val="nil"/>
              <w:bottom w:val="single" w:sz="4" w:space="0" w:color="auto"/>
              <w:right w:val="nil"/>
            </w:tcBorders>
            <w:shd w:val="clear" w:color="auto" w:fill="auto"/>
            <w:noWrap/>
            <w:vAlign w:val="bottom"/>
            <w:hideMark/>
          </w:tcPr>
          <w:p w14:paraId="37F350B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0.097</w:t>
            </w:r>
          </w:p>
        </w:tc>
        <w:tc>
          <w:tcPr>
            <w:tcW w:w="0" w:type="auto"/>
            <w:tcBorders>
              <w:top w:val="nil"/>
              <w:left w:val="nil"/>
              <w:bottom w:val="single" w:sz="4" w:space="0" w:color="auto"/>
              <w:right w:val="nil"/>
            </w:tcBorders>
            <w:shd w:val="clear" w:color="auto" w:fill="auto"/>
            <w:noWrap/>
            <w:vAlign w:val="bottom"/>
            <w:hideMark/>
          </w:tcPr>
          <w:p w14:paraId="0C6C2E29"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Cc-Do-Qz-Tc-Tr-Pl-Gr</w:t>
            </w:r>
          </w:p>
        </w:tc>
      </w:tr>
      <w:tr w:rsidR="00D163EA" w:rsidRPr="00997936" w14:paraId="7BB24DA3"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305F27DD"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20H-99</w:t>
            </w:r>
          </w:p>
        </w:tc>
        <w:tc>
          <w:tcPr>
            <w:tcW w:w="0" w:type="auto"/>
            <w:tcBorders>
              <w:top w:val="nil"/>
              <w:left w:val="nil"/>
              <w:bottom w:val="single" w:sz="4" w:space="0" w:color="auto"/>
              <w:right w:val="nil"/>
            </w:tcBorders>
            <w:shd w:val="clear" w:color="auto" w:fill="auto"/>
            <w:noWrap/>
            <w:vAlign w:val="bottom"/>
            <w:hideMark/>
          </w:tcPr>
          <w:p w14:paraId="4D890E8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0.23</w:t>
            </w:r>
          </w:p>
        </w:tc>
        <w:tc>
          <w:tcPr>
            <w:tcW w:w="0" w:type="auto"/>
            <w:tcBorders>
              <w:top w:val="nil"/>
              <w:left w:val="nil"/>
              <w:bottom w:val="single" w:sz="4" w:space="0" w:color="auto"/>
              <w:right w:val="nil"/>
            </w:tcBorders>
            <w:shd w:val="clear" w:color="auto" w:fill="auto"/>
            <w:noWrap/>
            <w:vAlign w:val="bottom"/>
            <w:hideMark/>
          </w:tcPr>
          <w:p w14:paraId="1DFED7D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0.731</w:t>
            </w:r>
          </w:p>
        </w:tc>
        <w:tc>
          <w:tcPr>
            <w:tcW w:w="0" w:type="auto"/>
            <w:tcBorders>
              <w:top w:val="nil"/>
              <w:left w:val="nil"/>
              <w:bottom w:val="single" w:sz="4" w:space="0" w:color="auto"/>
              <w:right w:val="nil"/>
            </w:tcBorders>
            <w:shd w:val="clear" w:color="auto" w:fill="auto"/>
            <w:noWrap/>
            <w:vAlign w:val="bottom"/>
            <w:hideMark/>
          </w:tcPr>
          <w:p w14:paraId="54AC0111"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0.004</w:t>
            </w:r>
          </w:p>
        </w:tc>
        <w:tc>
          <w:tcPr>
            <w:tcW w:w="0" w:type="auto"/>
            <w:tcBorders>
              <w:top w:val="nil"/>
              <w:left w:val="nil"/>
              <w:bottom w:val="single" w:sz="4" w:space="0" w:color="auto"/>
              <w:right w:val="nil"/>
            </w:tcBorders>
            <w:shd w:val="clear" w:color="auto" w:fill="auto"/>
            <w:noWrap/>
            <w:vAlign w:val="bottom"/>
            <w:hideMark/>
          </w:tcPr>
          <w:p w14:paraId="65B1C37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-9.920</w:t>
            </w:r>
          </w:p>
        </w:tc>
        <w:tc>
          <w:tcPr>
            <w:tcW w:w="0" w:type="auto"/>
            <w:tcBorders>
              <w:top w:val="nil"/>
              <w:left w:val="nil"/>
              <w:bottom w:val="single" w:sz="4" w:space="0" w:color="auto"/>
              <w:right w:val="nil"/>
            </w:tcBorders>
            <w:shd w:val="clear" w:color="auto" w:fill="auto"/>
            <w:noWrap/>
            <w:vAlign w:val="bottom"/>
            <w:hideMark/>
          </w:tcPr>
          <w:p w14:paraId="6FA4815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0.004</w:t>
            </w:r>
          </w:p>
        </w:tc>
        <w:tc>
          <w:tcPr>
            <w:tcW w:w="0" w:type="auto"/>
            <w:tcBorders>
              <w:top w:val="nil"/>
              <w:left w:val="nil"/>
              <w:bottom w:val="single" w:sz="4" w:space="0" w:color="auto"/>
              <w:right w:val="nil"/>
            </w:tcBorders>
            <w:shd w:val="clear" w:color="auto" w:fill="auto"/>
            <w:noWrap/>
            <w:vAlign w:val="bottom"/>
            <w:hideMark/>
          </w:tcPr>
          <w:p w14:paraId="15031A5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0.391</w:t>
            </w:r>
          </w:p>
        </w:tc>
        <w:tc>
          <w:tcPr>
            <w:tcW w:w="0" w:type="auto"/>
            <w:tcBorders>
              <w:top w:val="nil"/>
              <w:left w:val="nil"/>
              <w:bottom w:val="single" w:sz="4" w:space="0" w:color="auto"/>
              <w:right w:val="nil"/>
            </w:tcBorders>
            <w:shd w:val="clear" w:color="auto" w:fill="auto"/>
            <w:noWrap/>
            <w:vAlign w:val="bottom"/>
            <w:hideMark/>
          </w:tcPr>
          <w:p w14:paraId="33170BF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0.011</w:t>
            </w:r>
          </w:p>
        </w:tc>
        <w:tc>
          <w:tcPr>
            <w:tcW w:w="0" w:type="auto"/>
            <w:tcBorders>
              <w:top w:val="nil"/>
              <w:left w:val="nil"/>
              <w:bottom w:val="single" w:sz="4" w:space="0" w:color="auto"/>
              <w:right w:val="nil"/>
            </w:tcBorders>
            <w:shd w:val="clear" w:color="auto" w:fill="auto"/>
            <w:noWrap/>
            <w:vAlign w:val="center"/>
            <w:hideMark/>
          </w:tcPr>
          <w:p w14:paraId="16330D0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225.4</w:t>
            </w:r>
          </w:p>
        </w:tc>
        <w:tc>
          <w:tcPr>
            <w:tcW w:w="0" w:type="auto"/>
            <w:tcBorders>
              <w:top w:val="nil"/>
              <w:left w:val="nil"/>
              <w:bottom w:val="single" w:sz="4" w:space="0" w:color="auto"/>
              <w:right w:val="nil"/>
            </w:tcBorders>
            <w:shd w:val="clear" w:color="auto" w:fill="auto"/>
            <w:noWrap/>
            <w:vAlign w:val="bottom"/>
            <w:hideMark/>
          </w:tcPr>
          <w:p w14:paraId="3F886B0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0.097</w:t>
            </w:r>
          </w:p>
        </w:tc>
        <w:tc>
          <w:tcPr>
            <w:tcW w:w="0" w:type="auto"/>
            <w:tcBorders>
              <w:top w:val="nil"/>
              <w:left w:val="nil"/>
              <w:bottom w:val="single" w:sz="4" w:space="0" w:color="auto"/>
              <w:right w:val="nil"/>
            </w:tcBorders>
            <w:shd w:val="clear" w:color="auto" w:fill="auto"/>
            <w:noWrap/>
            <w:vAlign w:val="bottom"/>
            <w:hideMark/>
          </w:tcPr>
          <w:p w14:paraId="6F7F24C3"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Cc-Do-Qz-Tc-Tr-Pl-Gr</w:t>
            </w:r>
          </w:p>
        </w:tc>
      </w:tr>
      <w:tr w:rsidR="00D163EA" w:rsidRPr="00997936" w14:paraId="14ED321A"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02596FB6"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11H-116</w:t>
            </w:r>
          </w:p>
        </w:tc>
        <w:tc>
          <w:tcPr>
            <w:tcW w:w="0" w:type="auto"/>
            <w:tcBorders>
              <w:top w:val="nil"/>
              <w:left w:val="nil"/>
              <w:bottom w:val="single" w:sz="4" w:space="0" w:color="auto"/>
              <w:right w:val="nil"/>
            </w:tcBorders>
            <w:shd w:val="clear" w:color="auto" w:fill="auto"/>
            <w:noWrap/>
            <w:vAlign w:val="bottom"/>
            <w:hideMark/>
          </w:tcPr>
          <w:p w14:paraId="3C1F589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1.88</w:t>
            </w:r>
          </w:p>
        </w:tc>
        <w:tc>
          <w:tcPr>
            <w:tcW w:w="0" w:type="auto"/>
            <w:tcBorders>
              <w:top w:val="nil"/>
              <w:left w:val="nil"/>
              <w:bottom w:val="single" w:sz="4" w:space="0" w:color="auto"/>
              <w:right w:val="nil"/>
            </w:tcBorders>
            <w:shd w:val="clear" w:color="auto" w:fill="auto"/>
            <w:noWrap/>
            <w:vAlign w:val="bottom"/>
            <w:hideMark/>
          </w:tcPr>
          <w:p w14:paraId="1996203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1.184</w:t>
            </w:r>
          </w:p>
        </w:tc>
        <w:tc>
          <w:tcPr>
            <w:tcW w:w="0" w:type="auto"/>
            <w:tcBorders>
              <w:top w:val="nil"/>
              <w:left w:val="nil"/>
              <w:bottom w:val="single" w:sz="4" w:space="0" w:color="auto"/>
              <w:right w:val="nil"/>
            </w:tcBorders>
            <w:shd w:val="clear" w:color="auto" w:fill="auto"/>
            <w:noWrap/>
            <w:vAlign w:val="bottom"/>
            <w:hideMark/>
          </w:tcPr>
          <w:p w14:paraId="2F5E2DB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0.002</w:t>
            </w:r>
          </w:p>
        </w:tc>
        <w:tc>
          <w:tcPr>
            <w:tcW w:w="0" w:type="auto"/>
            <w:tcBorders>
              <w:top w:val="nil"/>
              <w:left w:val="nil"/>
              <w:bottom w:val="single" w:sz="4" w:space="0" w:color="auto"/>
              <w:right w:val="nil"/>
            </w:tcBorders>
            <w:shd w:val="clear" w:color="auto" w:fill="auto"/>
            <w:noWrap/>
            <w:vAlign w:val="bottom"/>
            <w:hideMark/>
          </w:tcPr>
          <w:p w14:paraId="4B0D134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-9.545</w:t>
            </w:r>
          </w:p>
        </w:tc>
        <w:tc>
          <w:tcPr>
            <w:tcW w:w="0" w:type="auto"/>
            <w:tcBorders>
              <w:top w:val="nil"/>
              <w:left w:val="nil"/>
              <w:bottom w:val="single" w:sz="4" w:space="0" w:color="auto"/>
              <w:right w:val="nil"/>
            </w:tcBorders>
            <w:shd w:val="clear" w:color="auto" w:fill="auto"/>
            <w:noWrap/>
            <w:vAlign w:val="bottom"/>
            <w:hideMark/>
          </w:tcPr>
          <w:p w14:paraId="4FAA964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5E537D0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0.430</w:t>
            </w:r>
          </w:p>
        </w:tc>
        <w:tc>
          <w:tcPr>
            <w:tcW w:w="0" w:type="auto"/>
            <w:tcBorders>
              <w:top w:val="nil"/>
              <w:left w:val="nil"/>
              <w:bottom w:val="single" w:sz="4" w:space="0" w:color="auto"/>
              <w:right w:val="nil"/>
            </w:tcBorders>
            <w:shd w:val="clear" w:color="auto" w:fill="auto"/>
            <w:noWrap/>
            <w:vAlign w:val="bottom"/>
            <w:hideMark/>
          </w:tcPr>
          <w:p w14:paraId="43EF621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0.014</w:t>
            </w:r>
          </w:p>
        </w:tc>
        <w:tc>
          <w:tcPr>
            <w:tcW w:w="0" w:type="auto"/>
            <w:tcBorders>
              <w:top w:val="nil"/>
              <w:left w:val="nil"/>
              <w:bottom w:val="single" w:sz="4" w:space="0" w:color="auto"/>
              <w:right w:val="nil"/>
            </w:tcBorders>
            <w:shd w:val="clear" w:color="auto" w:fill="auto"/>
            <w:noWrap/>
            <w:vAlign w:val="center"/>
            <w:hideMark/>
          </w:tcPr>
          <w:p w14:paraId="5192ADD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172.3</w:t>
            </w:r>
          </w:p>
        </w:tc>
        <w:tc>
          <w:tcPr>
            <w:tcW w:w="0" w:type="auto"/>
            <w:tcBorders>
              <w:top w:val="nil"/>
              <w:left w:val="nil"/>
              <w:bottom w:val="single" w:sz="4" w:space="0" w:color="auto"/>
              <w:right w:val="nil"/>
            </w:tcBorders>
            <w:shd w:val="clear" w:color="auto" w:fill="auto"/>
            <w:noWrap/>
            <w:vAlign w:val="bottom"/>
            <w:hideMark/>
          </w:tcPr>
          <w:p w14:paraId="03243F18"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0.057</w:t>
            </w:r>
          </w:p>
        </w:tc>
        <w:tc>
          <w:tcPr>
            <w:tcW w:w="0" w:type="auto"/>
            <w:tcBorders>
              <w:top w:val="nil"/>
              <w:left w:val="nil"/>
              <w:bottom w:val="single" w:sz="4" w:space="0" w:color="auto"/>
              <w:right w:val="nil"/>
            </w:tcBorders>
            <w:shd w:val="clear" w:color="auto" w:fill="auto"/>
            <w:noWrap/>
            <w:vAlign w:val="bottom"/>
            <w:hideMark/>
          </w:tcPr>
          <w:p w14:paraId="2095265B"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Cc-Do-Qz-Chl-Phl-Pl-Gr</w:t>
            </w:r>
          </w:p>
        </w:tc>
      </w:tr>
      <w:tr w:rsidR="00D163EA" w:rsidRPr="00997936" w14:paraId="601BE5C0"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6AA7CD09"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12-NPK-11b</w:t>
            </w:r>
          </w:p>
        </w:tc>
        <w:tc>
          <w:tcPr>
            <w:tcW w:w="0" w:type="auto"/>
            <w:tcBorders>
              <w:top w:val="nil"/>
              <w:left w:val="nil"/>
              <w:bottom w:val="single" w:sz="4" w:space="0" w:color="auto"/>
              <w:right w:val="nil"/>
            </w:tcBorders>
            <w:shd w:val="clear" w:color="auto" w:fill="auto"/>
            <w:noWrap/>
            <w:vAlign w:val="bottom"/>
            <w:hideMark/>
          </w:tcPr>
          <w:p w14:paraId="4271B7F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2.63</w:t>
            </w:r>
          </w:p>
        </w:tc>
        <w:tc>
          <w:tcPr>
            <w:tcW w:w="0" w:type="auto"/>
            <w:tcBorders>
              <w:top w:val="nil"/>
              <w:left w:val="nil"/>
              <w:bottom w:val="single" w:sz="4" w:space="0" w:color="auto"/>
              <w:right w:val="nil"/>
            </w:tcBorders>
            <w:shd w:val="clear" w:color="auto" w:fill="auto"/>
            <w:noWrap/>
            <w:vAlign w:val="bottom"/>
            <w:hideMark/>
          </w:tcPr>
          <w:p w14:paraId="1FAAAB6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0.609</w:t>
            </w:r>
          </w:p>
        </w:tc>
        <w:tc>
          <w:tcPr>
            <w:tcW w:w="0" w:type="auto"/>
            <w:tcBorders>
              <w:top w:val="nil"/>
              <w:left w:val="nil"/>
              <w:bottom w:val="single" w:sz="4" w:space="0" w:color="auto"/>
              <w:right w:val="nil"/>
            </w:tcBorders>
            <w:shd w:val="clear" w:color="auto" w:fill="auto"/>
            <w:noWrap/>
            <w:vAlign w:val="bottom"/>
            <w:hideMark/>
          </w:tcPr>
          <w:p w14:paraId="717EB59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2508F83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-10.037</w:t>
            </w:r>
          </w:p>
        </w:tc>
        <w:tc>
          <w:tcPr>
            <w:tcW w:w="0" w:type="auto"/>
            <w:tcBorders>
              <w:top w:val="nil"/>
              <w:left w:val="nil"/>
              <w:bottom w:val="single" w:sz="4" w:space="0" w:color="auto"/>
              <w:right w:val="nil"/>
            </w:tcBorders>
            <w:shd w:val="clear" w:color="auto" w:fill="auto"/>
            <w:noWrap/>
            <w:vAlign w:val="bottom"/>
            <w:hideMark/>
          </w:tcPr>
          <w:p w14:paraId="6426020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0.010</w:t>
            </w:r>
          </w:p>
        </w:tc>
        <w:tc>
          <w:tcPr>
            <w:tcW w:w="0" w:type="auto"/>
            <w:tcBorders>
              <w:top w:val="nil"/>
              <w:left w:val="nil"/>
              <w:bottom w:val="single" w:sz="4" w:space="0" w:color="auto"/>
              <w:right w:val="nil"/>
            </w:tcBorders>
            <w:shd w:val="clear" w:color="auto" w:fill="auto"/>
            <w:noWrap/>
            <w:vAlign w:val="bottom"/>
            <w:hideMark/>
          </w:tcPr>
          <w:p w14:paraId="2127E5E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0.465</w:t>
            </w:r>
          </w:p>
        </w:tc>
        <w:tc>
          <w:tcPr>
            <w:tcW w:w="0" w:type="auto"/>
            <w:tcBorders>
              <w:top w:val="nil"/>
              <w:left w:val="nil"/>
              <w:bottom w:val="single" w:sz="4" w:space="0" w:color="auto"/>
              <w:right w:val="nil"/>
            </w:tcBorders>
            <w:shd w:val="clear" w:color="auto" w:fill="auto"/>
            <w:noWrap/>
            <w:vAlign w:val="bottom"/>
            <w:hideMark/>
          </w:tcPr>
          <w:p w14:paraId="12AB032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0.013</w:t>
            </w:r>
          </w:p>
        </w:tc>
        <w:tc>
          <w:tcPr>
            <w:tcW w:w="0" w:type="auto"/>
            <w:tcBorders>
              <w:top w:val="nil"/>
              <w:left w:val="nil"/>
              <w:bottom w:val="single" w:sz="4" w:space="0" w:color="auto"/>
              <w:right w:val="nil"/>
            </w:tcBorders>
            <w:shd w:val="clear" w:color="auto" w:fill="auto"/>
            <w:noWrap/>
            <w:vAlign w:val="center"/>
            <w:hideMark/>
          </w:tcPr>
          <w:p w14:paraId="45A549F5"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138.3</w:t>
            </w:r>
          </w:p>
        </w:tc>
        <w:tc>
          <w:tcPr>
            <w:tcW w:w="0" w:type="auto"/>
            <w:tcBorders>
              <w:top w:val="nil"/>
              <w:left w:val="nil"/>
              <w:bottom w:val="single" w:sz="4" w:space="0" w:color="auto"/>
              <w:right w:val="nil"/>
            </w:tcBorders>
            <w:shd w:val="clear" w:color="auto" w:fill="auto"/>
            <w:noWrap/>
            <w:vAlign w:val="bottom"/>
            <w:hideMark/>
          </w:tcPr>
          <w:p w14:paraId="711324D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0.032</w:t>
            </w:r>
          </w:p>
        </w:tc>
        <w:tc>
          <w:tcPr>
            <w:tcW w:w="0" w:type="auto"/>
            <w:tcBorders>
              <w:top w:val="nil"/>
              <w:left w:val="nil"/>
              <w:bottom w:val="single" w:sz="4" w:space="0" w:color="auto"/>
              <w:right w:val="nil"/>
            </w:tcBorders>
            <w:shd w:val="clear" w:color="auto" w:fill="auto"/>
            <w:noWrap/>
            <w:vAlign w:val="bottom"/>
            <w:hideMark/>
          </w:tcPr>
          <w:p w14:paraId="0678B747"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Cc-Do-Qz-Chl-Gr</w:t>
            </w:r>
          </w:p>
        </w:tc>
      </w:tr>
      <w:tr w:rsidR="00D163EA" w:rsidRPr="00997936" w14:paraId="11A4B766"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2949D11D"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12-NPK-5</w:t>
            </w:r>
          </w:p>
        </w:tc>
        <w:tc>
          <w:tcPr>
            <w:tcW w:w="0" w:type="auto"/>
            <w:tcBorders>
              <w:top w:val="nil"/>
              <w:left w:val="nil"/>
              <w:bottom w:val="single" w:sz="4" w:space="0" w:color="auto"/>
              <w:right w:val="nil"/>
            </w:tcBorders>
            <w:shd w:val="clear" w:color="auto" w:fill="auto"/>
            <w:noWrap/>
            <w:vAlign w:val="bottom"/>
            <w:hideMark/>
          </w:tcPr>
          <w:p w14:paraId="0FE821A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4.01</w:t>
            </w:r>
          </w:p>
        </w:tc>
        <w:tc>
          <w:tcPr>
            <w:tcW w:w="0" w:type="auto"/>
            <w:tcBorders>
              <w:top w:val="nil"/>
              <w:left w:val="nil"/>
              <w:bottom w:val="single" w:sz="4" w:space="0" w:color="auto"/>
              <w:right w:val="nil"/>
            </w:tcBorders>
            <w:shd w:val="clear" w:color="auto" w:fill="auto"/>
            <w:noWrap/>
            <w:vAlign w:val="bottom"/>
            <w:hideMark/>
          </w:tcPr>
          <w:p w14:paraId="575EB3A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0.704</w:t>
            </w:r>
          </w:p>
        </w:tc>
        <w:tc>
          <w:tcPr>
            <w:tcW w:w="0" w:type="auto"/>
            <w:tcBorders>
              <w:top w:val="nil"/>
              <w:left w:val="nil"/>
              <w:bottom w:val="single" w:sz="4" w:space="0" w:color="auto"/>
              <w:right w:val="nil"/>
            </w:tcBorders>
            <w:shd w:val="clear" w:color="auto" w:fill="auto"/>
            <w:noWrap/>
            <w:vAlign w:val="bottom"/>
            <w:hideMark/>
          </w:tcPr>
          <w:p w14:paraId="671F77F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3D4A3E8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-9.722</w:t>
            </w:r>
          </w:p>
        </w:tc>
        <w:tc>
          <w:tcPr>
            <w:tcW w:w="0" w:type="auto"/>
            <w:tcBorders>
              <w:top w:val="nil"/>
              <w:left w:val="nil"/>
              <w:bottom w:val="single" w:sz="4" w:space="0" w:color="auto"/>
              <w:right w:val="nil"/>
            </w:tcBorders>
            <w:shd w:val="clear" w:color="auto" w:fill="auto"/>
            <w:noWrap/>
            <w:vAlign w:val="bottom"/>
            <w:hideMark/>
          </w:tcPr>
          <w:p w14:paraId="644EC92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0.009</w:t>
            </w:r>
          </w:p>
        </w:tc>
        <w:tc>
          <w:tcPr>
            <w:tcW w:w="0" w:type="auto"/>
            <w:tcBorders>
              <w:top w:val="nil"/>
              <w:left w:val="nil"/>
              <w:bottom w:val="single" w:sz="4" w:space="0" w:color="auto"/>
              <w:right w:val="nil"/>
            </w:tcBorders>
            <w:shd w:val="clear" w:color="auto" w:fill="auto"/>
            <w:noWrap/>
            <w:vAlign w:val="bottom"/>
            <w:hideMark/>
          </w:tcPr>
          <w:p w14:paraId="3D87581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0.406</w:t>
            </w:r>
          </w:p>
        </w:tc>
        <w:tc>
          <w:tcPr>
            <w:tcW w:w="0" w:type="auto"/>
            <w:tcBorders>
              <w:top w:val="nil"/>
              <w:left w:val="nil"/>
              <w:bottom w:val="single" w:sz="4" w:space="0" w:color="auto"/>
              <w:right w:val="nil"/>
            </w:tcBorders>
            <w:shd w:val="clear" w:color="auto" w:fill="auto"/>
            <w:noWrap/>
            <w:vAlign w:val="bottom"/>
            <w:hideMark/>
          </w:tcPr>
          <w:p w14:paraId="0C4A9D4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0.010</w:t>
            </w:r>
          </w:p>
        </w:tc>
        <w:tc>
          <w:tcPr>
            <w:tcW w:w="0" w:type="auto"/>
            <w:tcBorders>
              <w:top w:val="nil"/>
              <w:left w:val="nil"/>
              <w:bottom w:val="single" w:sz="4" w:space="0" w:color="auto"/>
              <w:right w:val="nil"/>
            </w:tcBorders>
            <w:shd w:val="clear" w:color="auto" w:fill="auto"/>
            <w:noWrap/>
            <w:vAlign w:val="center"/>
            <w:hideMark/>
          </w:tcPr>
          <w:p w14:paraId="257FA3F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202.4</w:t>
            </w:r>
          </w:p>
        </w:tc>
        <w:tc>
          <w:tcPr>
            <w:tcW w:w="0" w:type="auto"/>
            <w:tcBorders>
              <w:top w:val="nil"/>
              <w:left w:val="nil"/>
              <w:bottom w:val="single" w:sz="4" w:space="0" w:color="auto"/>
              <w:right w:val="nil"/>
            </w:tcBorders>
            <w:shd w:val="clear" w:color="auto" w:fill="auto"/>
            <w:noWrap/>
            <w:vAlign w:val="bottom"/>
            <w:hideMark/>
          </w:tcPr>
          <w:p w14:paraId="2CC26DB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0.030</w:t>
            </w:r>
          </w:p>
        </w:tc>
        <w:tc>
          <w:tcPr>
            <w:tcW w:w="0" w:type="auto"/>
            <w:tcBorders>
              <w:top w:val="nil"/>
              <w:left w:val="nil"/>
              <w:bottom w:val="single" w:sz="4" w:space="0" w:color="auto"/>
              <w:right w:val="nil"/>
            </w:tcBorders>
            <w:shd w:val="clear" w:color="auto" w:fill="auto"/>
            <w:noWrap/>
            <w:vAlign w:val="bottom"/>
            <w:hideMark/>
          </w:tcPr>
          <w:p w14:paraId="39F89CD0"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Cc-Do-Qz-Chl-Gr</w:t>
            </w:r>
          </w:p>
        </w:tc>
      </w:tr>
      <w:tr w:rsidR="00D163EA" w:rsidRPr="00997936" w14:paraId="34EB6261"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771C83BE"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12-NPK-5</w:t>
            </w:r>
          </w:p>
        </w:tc>
        <w:tc>
          <w:tcPr>
            <w:tcW w:w="0" w:type="auto"/>
            <w:tcBorders>
              <w:top w:val="nil"/>
              <w:left w:val="nil"/>
              <w:bottom w:val="single" w:sz="4" w:space="0" w:color="auto"/>
              <w:right w:val="nil"/>
            </w:tcBorders>
            <w:shd w:val="clear" w:color="auto" w:fill="auto"/>
            <w:noWrap/>
            <w:vAlign w:val="bottom"/>
            <w:hideMark/>
          </w:tcPr>
          <w:p w14:paraId="1BF6F90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4.01</w:t>
            </w:r>
          </w:p>
        </w:tc>
        <w:tc>
          <w:tcPr>
            <w:tcW w:w="0" w:type="auto"/>
            <w:tcBorders>
              <w:top w:val="nil"/>
              <w:left w:val="nil"/>
              <w:bottom w:val="single" w:sz="4" w:space="0" w:color="auto"/>
              <w:right w:val="nil"/>
            </w:tcBorders>
            <w:shd w:val="clear" w:color="auto" w:fill="auto"/>
            <w:noWrap/>
            <w:vAlign w:val="bottom"/>
            <w:hideMark/>
          </w:tcPr>
          <w:p w14:paraId="6CBB3AE8"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0.719</w:t>
            </w:r>
          </w:p>
        </w:tc>
        <w:tc>
          <w:tcPr>
            <w:tcW w:w="0" w:type="auto"/>
            <w:tcBorders>
              <w:top w:val="nil"/>
              <w:left w:val="nil"/>
              <w:bottom w:val="single" w:sz="4" w:space="0" w:color="auto"/>
              <w:right w:val="nil"/>
            </w:tcBorders>
            <w:shd w:val="clear" w:color="auto" w:fill="auto"/>
            <w:noWrap/>
            <w:vAlign w:val="bottom"/>
            <w:hideMark/>
          </w:tcPr>
          <w:p w14:paraId="65CFC22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6E5927C3"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-9.678</w:t>
            </w:r>
          </w:p>
        </w:tc>
        <w:tc>
          <w:tcPr>
            <w:tcW w:w="0" w:type="auto"/>
            <w:tcBorders>
              <w:top w:val="nil"/>
              <w:left w:val="nil"/>
              <w:bottom w:val="single" w:sz="4" w:space="0" w:color="auto"/>
              <w:right w:val="nil"/>
            </w:tcBorders>
            <w:shd w:val="clear" w:color="auto" w:fill="auto"/>
            <w:noWrap/>
            <w:vAlign w:val="bottom"/>
            <w:hideMark/>
          </w:tcPr>
          <w:p w14:paraId="6D5767D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0.006</w:t>
            </w:r>
          </w:p>
        </w:tc>
        <w:tc>
          <w:tcPr>
            <w:tcW w:w="0" w:type="auto"/>
            <w:tcBorders>
              <w:top w:val="nil"/>
              <w:left w:val="nil"/>
              <w:bottom w:val="single" w:sz="4" w:space="0" w:color="auto"/>
              <w:right w:val="nil"/>
            </w:tcBorders>
            <w:shd w:val="clear" w:color="auto" w:fill="auto"/>
            <w:noWrap/>
            <w:vAlign w:val="bottom"/>
            <w:hideMark/>
          </w:tcPr>
          <w:p w14:paraId="4D386539"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0.433</w:t>
            </w:r>
          </w:p>
        </w:tc>
        <w:tc>
          <w:tcPr>
            <w:tcW w:w="0" w:type="auto"/>
            <w:tcBorders>
              <w:top w:val="nil"/>
              <w:left w:val="nil"/>
              <w:bottom w:val="single" w:sz="4" w:space="0" w:color="auto"/>
              <w:right w:val="nil"/>
            </w:tcBorders>
            <w:shd w:val="clear" w:color="auto" w:fill="auto"/>
            <w:noWrap/>
            <w:vAlign w:val="bottom"/>
            <w:hideMark/>
          </w:tcPr>
          <w:p w14:paraId="079010C1"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0.005</w:t>
            </w:r>
          </w:p>
        </w:tc>
        <w:tc>
          <w:tcPr>
            <w:tcW w:w="0" w:type="auto"/>
            <w:tcBorders>
              <w:top w:val="nil"/>
              <w:left w:val="nil"/>
              <w:bottom w:val="single" w:sz="4" w:space="0" w:color="auto"/>
              <w:right w:val="nil"/>
            </w:tcBorders>
            <w:shd w:val="clear" w:color="auto" w:fill="auto"/>
            <w:noWrap/>
            <w:vAlign w:val="center"/>
            <w:hideMark/>
          </w:tcPr>
          <w:p w14:paraId="3CDF75C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169.0</w:t>
            </w:r>
          </w:p>
        </w:tc>
        <w:tc>
          <w:tcPr>
            <w:tcW w:w="0" w:type="auto"/>
            <w:tcBorders>
              <w:top w:val="nil"/>
              <w:left w:val="nil"/>
              <w:bottom w:val="single" w:sz="4" w:space="0" w:color="auto"/>
              <w:right w:val="nil"/>
            </w:tcBorders>
            <w:shd w:val="clear" w:color="auto" w:fill="auto"/>
            <w:noWrap/>
            <w:vAlign w:val="bottom"/>
            <w:hideMark/>
          </w:tcPr>
          <w:p w14:paraId="63B75ACB"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0.030</w:t>
            </w:r>
          </w:p>
        </w:tc>
        <w:tc>
          <w:tcPr>
            <w:tcW w:w="0" w:type="auto"/>
            <w:tcBorders>
              <w:top w:val="nil"/>
              <w:left w:val="nil"/>
              <w:bottom w:val="single" w:sz="4" w:space="0" w:color="auto"/>
              <w:right w:val="nil"/>
            </w:tcBorders>
            <w:shd w:val="clear" w:color="auto" w:fill="auto"/>
            <w:noWrap/>
            <w:vAlign w:val="bottom"/>
            <w:hideMark/>
          </w:tcPr>
          <w:p w14:paraId="0C22FA5C"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Cc-Do-Qz-Chl-Gr</w:t>
            </w:r>
          </w:p>
        </w:tc>
      </w:tr>
      <w:tr w:rsidR="00D163EA" w:rsidRPr="00997936" w14:paraId="767D7C68"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4529FD9A"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12-NPK-5</w:t>
            </w:r>
          </w:p>
        </w:tc>
        <w:tc>
          <w:tcPr>
            <w:tcW w:w="0" w:type="auto"/>
            <w:tcBorders>
              <w:top w:val="nil"/>
              <w:left w:val="nil"/>
              <w:bottom w:val="single" w:sz="4" w:space="0" w:color="auto"/>
              <w:right w:val="nil"/>
            </w:tcBorders>
            <w:shd w:val="clear" w:color="auto" w:fill="auto"/>
            <w:noWrap/>
            <w:vAlign w:val="bottom"/>
            <w:hideMark/>
          </w:tcPr>
          <w:p w14:paraId="76F2D90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4.01</w:t>
            </w:r>
          </w:p>
        </w:tc>
        <w:tc>
          <w:tcPr>
            <w:tcW w:w="0" w:type="auto"/>
            <w:tcBorders>
              <w:top w:val="nil"/>
              <w:left w:val="nil"/>
              <w:bottom w:val="single" w:sz="4" w:space="0" w:color="auto"/>
              <w:right w:val="nil"/>
            </w:tcBorders>
            <w:shd w:val="clear" w:color="auto" w:fill="auto"/>
            <w:noWrap/>
            <w:vAlign w:val="bottom"/>
            <w:hideMark/>
          </w:tcPr>
          <w:p w14:paraId="5D7CEAC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0.722</w:t>
            </w:r>
          </w:p>
        </w:tc>
        <w:tc>
          <w:tcPr>
            <w:tcW w:w="0" w:type="auto"/>
            <w:tcBorders>
              <w:top w:val="nil"/>
              <w:left w:val="nil"/>
              <w:bottom w:val="single" w:sz="4" w:space="0" w:color="auto"/>
              <w:right w:val="nil"/>
            </w:tcBorders>
            <w:shd w:val="clear" w:color="auto" w:fill="auto"/>
            <w:noWrap/>
            <w:vAlign w:val="bottom"/>
            <w:hideMark/>
          </w:tcPr>
          <w:p w14:paraId="1C48FE6A"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0.001</w:t>
            </w:r>
          </w:p>
        </w:tc>
        <w:tc>
          <w:tcPr>
            <w:tcW w:w="0" w:type="auto"/>
            <w:tcBorders>
              <w:top w:val="nil"/>
              <w:left w:val="nil"/>
              <w:bottom w:val="single" w:sz="4" w:space="0" w:color="auto"/>
              <w:right w:val="nil"/>
            </w:tcBorders>
            <w:shd w:val="clear" w:color="auto" w:fill="auto"/>
            <w:noWrap/>
            <w:vAlign w:val="bottom"/>
            <w:hideMark/>
          </w:tcPr>
          <w:p w14:paraId="3754DB9C"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-9.778</w:t>
            </w:r>
          </w:p>
        </w:tc>
        <w:tc>
          <w:tcPr>
            <w:tcW w:w="0" w:type="auto"/>
            <w:tcBorders>
              <w:top w:val="nil"/>
              <w:left w:val="nil"/>
              <w:bottom w:val="single" w:sz="4" w:space="0" w:color="auto"/>
              <w:right w:val="nil"/>
            </w:tcBorders>
            <w:shd w:val="clear" w:color="auto" w:fill="auto"/>
            <w:noWrap/>
            <w:vAlign w:val="bottom"/>
            <w:hideMark/>
          </w:tcPr>
          <w:p w14:paraId="4D79C4D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53824047"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0.451</w:t>
            </w:r>
          </w:p>
        </w:tc>
        <w:tc>
          <w:tcPr>
            <w:tcW w:w="0" w:type="auto"/>
            <w:tcBorders>
              <w:top w:val="nil"/>
              <w:left w:val="nil"/>
              <w:bottom w:val="single" w:sz="4" w:space="0" w:color="auto"/>
              <w:right w:val="nil"/>
            </w:tcBorders>
            <w:shd w:val="clear" w:color="auto" w:fill="auto"/>
            <w:noWrap/>
            <w:vAlign w:val="bottom"/>
            <w:hideMark/>
          </w:tcPr>
          <w:p w14:paraId="46E8D68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0.007</w:t>
            </w:r>
          </w:p>
        </w:tc>
        <w:tc>
          <w:tcPr>
            <w:tcW w:w="0" w:type="auto"/>
            <w:tcBorders>
              <w:top w:val="nil"/>
              <w:left w:val="nil"/>
              <w:bottom w:val="single" w:sz="4" w:space="0" w:color="auto"/>
              <w:right w:val="nil"/>
            </w:tcBorders>
            <w:shd w:val="clear" w:color="auto" w:fill="auto"/>
            <w:noWrap/>
            <w:vAlign w:val="center"/>
            <w:hideMark/>
          </w:tcPr>
          <w:p w14:paraId="6D7A169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150.8</w:t>
            </w:r>
          </w:p>
        </w:tc>
        <w:tc>
          <w:tcPr>
            <w:tcW w:w="0" w:type="auto"/>
            <w:tcBorders>
              <w:top w:val="nil"/>
              <w:left w:val="nil"/>
              <w:bottom w:val="single" w:sz="4" w:space="0" w:color="auto"/>
              <w:right w:val="nil"/>
            </w:tcBorders>
            <w:shd w:val="clear" w:color="auto" w:fill="auto"/>
            <w:noWrap/>
            <w:vAlign w:val="bottom"/>
            <w:hideMark/>
          </w:tcPr>
          <w:p w14:paraId="7FC15EC4"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0.030</w:t>
            </w:r>
          </w:p>
        </w:tc>
        <w:tc>
          <w:tcPr>
            <w:tcW w:w="0" w:type="auto"/>
            <w:tcBorders>
              <w:top w:val="nil"/>
              <w:left w:val="nil"/>
              <w:bottom w:val="single" w:sz="4" w:space="0" w:color="auto"/>
              <w:right w:val="nil"/>
            </w:tcBorders>
            <w:shd w:val="clear" w:color="auto" w:fill="auto"/>
            <w:noWrap/>
            <w:vAlign w:val="bottom"/>
            <w:hideMark/>
          </w:tcPr>
          <w:p w14:paraId="385D8329"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Cc-Do-Qz-Chl-Gr</w:t>
            </w:r>
          </w:p>
        </w:tc>
      </w:tr>
      <w:tr w:rsidR="00D163EA" w:rsidRPr="00997936" w14:paraId="4E46A71A" w14:textId="77777777" w:rsidTr="00076079">
        <w:trPr>
          <w:trHeight w:val="300"/>
        </w:trPr>
        <w:tc>
          <w:tcPr>
            <w:tcW w:w="0" w:type="auto"/>
            <w:tcBorders>
              <w:top w:val="nil"/>
              <w:left w:val="nil"/>
              <w:bottom w:val="single" w:sz="4" w:space="0" w:color="auto"/>
              <w:right w:val="nil"/>
            </w:tcBorders>
            <w:shd w:val="clear" w:color="auto" w:fill="auto"/>
            <w:noWrap/>
            <w:vAlign w:val="bottom"/>
            <w:hideMark/>
          </w:tcPr>
          <w:p w14:paraId="471A8AAE"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12H-122</w:t>
            </w:r>
          </w:p>
        </w:tc>
        <w:tc>
          <w:tcPr>
            <w:tcW w:w="0" w:type="auto"/>
            <w:tcBorders>
              <w:top w:val="nil"/>
              <w:left w:val="nil"/>
              <w:bottom w:val="single" w:sz="4" w:space="0" w:color="auto"/>
              <w:right w:val="nil"/>
            </w:tcBorders>
            <w:shd w:val="clear" w:color="auto" w:fill="auto"/>
            <w:noWrap/>
            <w:vAlign w:val="bottom"/>
            <w:hideMark/>
          </w:tcPr>
          <w:p w14:paraId="60471A70"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5.36</w:t>
            </w:r>
          </w:p>
        </w:tc>
        <w:tc>
          <w:tcPr>
            <w:tcW w:w="0" w:type="auto"/>
            <w:tcBorders>
              <w:top w:val="nil"/>
              <w:left w:val="nil"/>
              <w:bottom w:val="single" w:sz="4" w:space="0" w:color="auto"/>
              <w:right w:val="nil"/>
            </w:tcBorders>
            <w:shd w:val="clear" w:color="auto" w:fill="auto"/>
            <w:noWrap/>
            <w:vAlign w:val="bottom"/>
            <w:hideMark/>
          </w:tcPr>
          <w:p w14:paraId="22CE23B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0.773</w:t>
            </w:r>
          </w:p>
        </w:tc>
        <w:tc>
          <w:tcPr>
            <w:tcW w:w="0" w:type="auto"/>
            <w:tcBorders>
              <w:top w:val="nil"/>
              <w:left w:val="nil"/>
              <w:bottom w:val="single" w:sz="4" w:space="0" w:color="auto"/>
              <w:right w:val="nil"/>
            </w:tcBorders>
            <w:shd w:val="clear" w:color="auto" w:fill="auto"/>
            <w:noWrap/>
            <w:vAlign w:val="bottom"/>
            <w:hideMark/>
          </w:tcPr>
          <w:p w14:paraId="593DD67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0.002</w:t>
            </w:r>
          </w:p>
        </w:tc>
        <w:tc>
          <w:tcPr>
            <w:tcW w:w="0" w:type="auto"/>
            <w:tcBorders>
              <w:top w:val="nil"/>
              <w:left w:val="nil"/>
              <w:bottom w:val="single" w:sz="4" w:space="0" w:color="auto"/>
              <w:right w:val="nil"/>
            </w:tcBorders>
            <w:shd w:val="clear" w:color="auto" w:fill="auto"/>
            <w:noWrap/>
            <w:vAlign w:val="bottom"/>
            <w:hideMark/>
          </w:tcPr>
          <w:p w14:paraId="34594DAD"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-9.825</w:t>
            </w:r>
          </w:p>
        </w:tc>
        <w:tc>
          <w:tcPr>
            <w:tcW w:w="0" w:type="auto"/>
            <w:tcBorders>
              <w:top w:val="nil"/>
              <w:left w:val="nil"/>
              <w:bottom w:val="single" w:sz="4" w:space="0" w:color="auto"/>
              <w:right w:val="nil"/>
            </w:tcBorders>
            <w:shd w:val="clear" w:color="auto" w:fill="auto"/>
            <w:noWrap/>
            <w:vAlign w:val="bottom"/>
            <w:hideMark/>
          </w:tcPr>
          <w:p w14:paraId="6105B366"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0.003</w:t>
            </w:r>
          </w:p>
        </w:tc>
        <w:tc>
          <w:tcPr>
            <w:tcW w:w="0" w:type="auto"/>
            <w:tcBorders>
              <w:top w:val="nil"/>
              <w:left w:val="nil"/>
              <w:bottom w:val="single" w:sz="4" w:space="0" w:color="auto"/>
              <w:right w:val="nil"/>
            </w:tcBorders>
            <w:shd w:val="clear" w:color="auto" w:fill="auto"/>
            <w:noWrap/>
            <w:vAlign w:val="bottom"/>
            <w:hideMark/>
          </w:tcPr>
          <w:p w14:paraId="32C029D2"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0.445</w:t>
            </w:r>
          </w:p>
        </w:tc>
        <w:tc>
          <w:tcPr>
            <w:tcW w:w="0" w:type="auto"/>
            <w:tcBorders>
              <w:top w:val="nil"/>
              <w:left w:val="nil"/>
              <w:bottom w:val="single" w:sz="4" w:space="0" w:color="auto"/>
              <w:right w:val="nil"/>
            </w:tcBorders>
            <w:shd w:val="clear" w:color="auto" w:fill="auto"/>
            <w:noWrap/>
            <w:vAlign w:val="bottom"/>
            <w:hideMark/>
          </w:tcPr>
          <w:p w14:paraId="111127F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0.010</w:t>
            </w:r>
          </w:p>
        </w:tc>
        <w:tc>
          <w:tcPr>
            <w:tcW w:w="0" w:type="auto"/>
            <w:tcBorders>
              <w:top w:val="nil"/>
              <w:left w:val="nil"/>
              <w:bottom w:val="single" w:sz="4" w:space="0" w:color="auto"/>
              <w:right w:val="nil"/>
            </w:tcBorders>
            <w:shd w:val="clear" w:color="auto" w:fill="auto"/>
            <w:noWrap/>
            <w:vAlign w:val="center"/>
            <w:hideMark/>
          </w:tcPr>
          <w:p w14:paraId="5A3818C8"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rPr>
              <w:t>156.5</w:t>
            </w:r>
          </w:p>
        </w:tc>
        <w:tc>
          <w:tcPr>
            <w:tcW w:w="0" w:type="auto"/>
            <w:tcBorders>
              <w:top w:val="nil"/>
              <w:left w:val="nil"/>
              <w:bottom w:val="single" w:sz="4" w:space="0" w:color="auto"/>
              <w:right w:val="nil"/>
            </w:tcBorders>
            <w:shd w:val="clear" w:color="auto" w:fill="auto"/>
            <w:noWrap/>
            <w:vAlign w:val="bottom"/>
            <w:hideMark/>
          </w:tcPr>
          <w:p w14:paraId="351BA4DF" w14:textId="77777777" w:rsidR="006D7909" w:rsidRPr="00997936" w:rsidRDefault="006D7909" w:rsidP="00076079">
            <w:pPr>
              <w:spacing w:after="0"/>
              <w:jc w:val="right"/>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0.033</w:t>
            </w:r>
          </w:p>
        </w:tc>
        <w:tc>
          <w:tcPr>
            <w:tcW w:w="0" w:type="auto"/>
            <w:tcBorders>
              <w:top w:val="nil"/>
              <w:left w:val="nil"/>
              <w:bottom w:val="single" w:sz="4" w:space="0" w:color="auto"/>
              <w:right w:val="nil"/>
            </w:tcBorders>
            <w:shd w:val="clear" w:color="auto" w:fill="auto"/>
            <w:noWrap/>
            <w:vAlign w:val="bottom"/>
            <w:hideMark/>
          </w:tcPr>
          <w:p w14:paraId="0090CE4A" w14:textId="77777777" w:rsidR="006D7909" w:rsidRPr="00997936" w:rsidRDefault="006D7909" w:rsidP="00076079">
            <w:pPr>
              <w:spacing w:after="0"/>
              <w:rPr>
                <w:rFonts w:ascii="Cambria" w:eastAsia="Times New Roman" w:hAnsi="Cambria" w:cs="Times New Roman"/>
                <w:color w:val="000000"/>
                <w:sz w:val="20"/>
                <w:szCs w:val="20"/>
                <w:lang w:eastAsia="en-US"/>
              </w:rPr>
            </w:pPr>
            <w:r w:rsidRPr="00997936">
              <w:rPr>
                <w:rFonts w:ascii="Cambria" w:eastAsia="Times New Roman" w:hAnsi="Cambria" w:cs="Times New Roman"/>
                <w:color w:val="000000"/>
                <w:sz w:val="20"/>
                <w:szCs w:val="20"/>
                <w:lang w:eastAsia="en-US"/>
              </w:rPr>
              <w:t>Cc-Do-Qz-Chl-Pl-Kfs-Gr</w:t>
            </w:r>
          </w:p>
        </w:tc>
      </w:tr>
    </w:tbl>
    <w:p w14:paraId="07856F76" w14:textId="77777777" w:rsidR="006D7909" w:rsidRDefault="006D7909" w:rsidP="006D7909"/>
    <w:p w14:paraId="1801785D" w14:textId="4520E7CF" w:rsidR="006D7909" w:rsidRDefault="006D7909" w:rsidP="006D7909">
      <w:pPr>
        <w:outlineLvl w:val="0"/>
      </w:pPr>
      <w:r>
        <w:t>Table EA1: Individual measurements of calcite clumped isotopes using the offline stepped acid digestion procedure.</w:t>
      </w:r>
    </w:p>
    <w:p w14:paraId="2511A6BC" w14:textId="77777777" w:rsidR="006D7909" w:rsidRDefault="006D7909" w:rsidP="006D7909">
      <w:r>
        <w:br w:type="page"/>
      </w:r>
    </w:p>
    <w:p w14:paraId="31363BDC" w14:textId="6C031684" w:rsidR="006D7909" w:rsidRDefault="006D7909" w:rsidP="006D7909">
      <w:r>
        <w:lastRenderedPageBreak/>
        <w:t>Table EA2:</w:t>
      </w:r>
    </w:p>
    <w:tbl>
      <w:tblPr>
        <w:tblW w:w="0" w:type="auto"/>
        <w:tblLayout w:type="fixed"/>
        <w:tblCellMar>
          <w:left w:w="0" w:type="dxa"/>
          <w:right w:w="0" w:type="dxa"/>
        </w:tblCellMar>
        <w:tblLook w:val="04A0" w:firstRow="1" w:lastRow="0" w:firstColumn="1" w:lastColumn="0" w:noHBand="0" w:noVBand="1"/>
      </w:tblPr>
      <w:tblGrid>
        <w:gridCol w:w="1091"/>
        <w:gridCol w:w="1146"/>
        <w:gridCol w:w="786"/>
        <w:gridCol w:w="749"/>
        <w:gridCol w:w="791"/>
        <w:gridCol w:w="754"/>
        <w:gridCol w:w="927"/>
        <w:gridCol w:w="739"/>
        <w:gridCol w:w="1509"/>
        <w:gridCol w:w="1147"/>
        <w:gridCol w:w="2039"/>
        <w:gridCol w:w="1312"/>
      </w:tblGrid>
      <w:tr w:rsidR="006D7909" w:rsidRPr="0015732D" w14:paraId="431BE1C2" w14:textId="77777777" w:rsidTr="00076079">
        <w:trPr>
          <w:trHeight w:val="579"/>
        </w:trPr>
        <w:tc>
          <w:tcPr>
            <w:tcW w:w="109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8A33E4B"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Sample</w:t>
            </w:r>
          </w:p>
        </w:tc>
        <w:tc>
          <w:tcPr>
            <w:tcW w:w="114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9996EC7"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Distance to contact (km)</w:t>
            </w:r>
          </w:p>
        </w:tc>
        <w:tc>
          <w:tcPr>
            <w:tcW w:w="78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E3BB697"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13</w:t>
            </w:r>
            <w:r w:rsidRPr="0015732D">
              <w:rPr>
                <w:rFonts w:ascii="Cambria" w:hAnsi="Cambria"/>
                <w:sz w:val="20"/>
                <w:szCs w:val="20"/>
              </w:rPr>
              <w:t>C</w:t>
            </w:r>
            <w:r w:rsidRPr="0015732D">
              <w:rPr>
                <w:rFonts w:ascii="Cambria" w:eastAsia="Times New Roman" w:hAnsi="Cambria" w:cs="Times New Roman"/>
                <w:color w:val="000000"/>
                <w:sz w:val="20"/>
                <w:szCs w:val="20"/>
                <w:lang w:eastAsia="en-US"/>
              </w:rPr>
              <w:t xml:space="preserve"> (VPDB)</w:t>
            </w:r>
          </w:p>
          <w:p w14:paraId="23D880B8"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74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3CEDFB8"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13</w:t>
            </w:r>
            <w:r w:rsidRPr="0015732D">
              <w:rPr>
                <w:rFonts w:ascii="Cambria" w:hAnsi="Cambria"/>
                <w:sz w:val="20"/>
                <w:szCs w:val="20"/>
              </w:rPr>
              <w:t>C</w:t>
            </w:r>
            <w:r w:rsidRPr="0015732D">
              <w:rPr>
                <w:rFonts w:ascii="Cambria" w:eastAsia="Times New Roman" w:hAnsi="Cambria" w:cs="Times New Roman"/>
                <w:color w:val="000000"/>
                <w:sz w:val="20"/>
                <w:szCs w:val="20"/>
                <w:lang w:eastAsia="en-US"/>
              </w:rPr>
              <w:t xml:space="preserve"> (error)</w:t>
            </w:r>
          </w:p>
          <w:p w14:paraId="72697D9E"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79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4050631"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18</w:t>
            </w:r>
            <w:r w:rsidRPr="0015732D">
              <w:rPr>
                <w:rFonts w:ascii="Cambria" w:hAnsi="Cambria"/>
                <w:sz w:val="20"/>
                <w:szCs w:val="20"/>
              </w:rPr>
              <w:t>O</w:t>
            </w:r>
            <w:r w:rsidRPr="0015732D">
              <w:rPr>
                <w:rFonts w:ascii="Cambria" w:eastAsia="Times New Roman" w:hAnsi="Cambria" w:cs="Times New Roman"/>
                <w:color w:val="000000"/>
                <w:sz w:val="20"/>
                <w:szCs w:val="20"/>
                <w:lang w:eastAsia="en-US"/>
              </w:rPr>
              <w:t xml:space="preserve"> (VPDB)</w:t>
            </w:r>
          </w:p>
          <w:p w14:paraId="5FCB5FF0"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75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82C67BC"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18</w:t>
            </w:r>
            <w:r w:rsidRPr="0015732D">
              <w:rPr>
                <w:rFonts w:ascii="Cambria" w:hAnsi="Cambria"/>
                <w:sz w:val="20"/>
                <w:szCs w:val="20"/>
              </w:rPr>
              <w:t>O</w:t>
            </w:r>
            <w:r w:rsidRPr="0015732D">
              <w:rPr>
                <w:rFonts w:ascii="Cambria" w:eastAsia="Times New Roman" w:hAnsi="Cambria" w:cs="Times New Roman"/>
                <w:color w:val="000000"/>
                <w:sz w:val="20"/>
                <w:szCs w:val="20"/>
                <w:lang w:eastAsia="en-US"/>
              </w:rPr>
              <w:t xml:space="preserve"> (error)</w:t>
            </w:r>
          </w:p>
          <w:p w14:paraId="7A946033"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92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93B7A9E" w14:textId="06317EF0" w:rsidR="006D7909" w:rsidRPr="0015732D" w:rsidRDefault="006D7909" w:rsidP="00076079">
            <w:pPr>
              <w:rPr>
                <w:rFonts w:ascii="Cambria" w:eastAsia="Times New Roman" w:hAnsi="Cambria" w:cs="Times New Roman"/>
                <w:color w:val="000000"/>
                <w:sz w:val="20"/>
                <w:szCs w:val="20"/>
                <w:lang w:eastAsia="en-US"/>
              </w:rPr>
            </w:pPr>
            <w:r w:rsidRPr="0015732D">
              <w:rPr>
                <w:rFonts w:ascii="Cambria" w:eastAsia="Times New Roman" w:hAnsi="Cambria" w:cs="Times New Roman"/>
                <w:color w:val="000000"/>
                <w:sz w:val="20"/>
                <w:szCs w:val="20"/>
                <w:lang w:eastAsia="en-US"/>
              </w:rPr>
              <w:t>∆47</w:t>
            </w:r>
            <w:r w:rsidR="00D163EA" w:rsidRPr="00D163EA">
              <w:rPr>
                <w:rFonts w:ascii="Cambria" w:eastAsia="Times New Roman" w:hAnsi="Cambria" w:cs="Times New Roman"/>
                <w:color w:val="000000"/>
                <w:sz w:val="20"/>
                <w:szCs w:val="20"/>
                <w:vertAlign w:val="subscript"/>
                <w:lang w:eastAsia="en-US"/>
              </w:rPr>
              <w:t>ARF</w:t>
            </w:r>
            <w:r w:rsidR="00D163EA" w:rsidRPr="0015732D">
              <w:rPr>
                <w:rFonts w:ascii="Cambria" w:eastAsia="Times New Roman" w:hAnsi="Cambria" w:cs="Times New Roman"/>
                <w:color w:val="000000"/>
                <w:sz w:val="20"/>
                <w:szCs w:val="20"/>
              </w:rPr>
              <w:t xml:space="preserve"> </w:t>
            </w:r>
            <w:r w:rsidRPr="0015732D">
              <w:rPr>
                <w:rFonts w:ascii="Cambria" w:eastAsia="Times New Roman" w:hAnsi="Cambria" w:cs="Times New Roman"/>
                <w:color w:val="000000"/>
                <w:sz w:val="20"/>
                <w:szCs w:val="20"/>
              </w:rPr>
              <w:t>(‰)</w:t>
            </w:r>
          </w:p>
        </w:tc>
        <w:tc>
          <w:tcPr>
            <w:tcW w:w="73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9DBBD10" w14:textId="77777777" w:rsidR="006D7909" w:rsidRPr="0015732D" w:rsidRDefault="006D7909" w:rsidP="00076079">
            <w:pPr>
              <w:rPr>
                <w:rFonts w:ascii="Cambria" w:eastAsia="Times New Roman" w:hAnsi="Cambria" w:cs="Times New Roman"/>
                <w:color w:val="000000"/>
                <w:sz w:val="20"/>
                <w:szCs w:val="20"/>
                <w:lang w:eastAsia="en-US"/>
              </w:rPr>
            </w:pPr>
            <w:r>
              <w:rPr>
                <w:rFonts w:ascii="Cambria" w:eastAsia="Times New Roman" w:hAnsi="Cambria" w:cs="Times New Roman"/>
                <w:color w:val="000000"/>
                <w:sz w:val="20"/>
                <w:szCs w:val="20"/>
                <w:lang w:eastAsia="en-US"/>
              </w:rPr>
              <w:t xml:space="preserve">∆47 error </w:t>
            </w:r>
            <w:r w:rsidRPr="0015732D">
              <w:rPr>
                <w:rFonts w:ascii="Cambria" w:eastAsia="Times New Roman" w:hAnsi="Cambria" w:cs="Times New Roman"/>
                <w:color w:val="000000"/>
                <w:sz w:val="20"/>
                <w:szCs w:val="20"/>
              </w:rPr>
              <w:t>(‰)</w:t>
            </w:r>
          </w:p>
        </w:tc>
        <w:tc>
          <w:tcPr>
            <w:tcW w:w="150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DF0FB76" w14:textId="1A0948D9"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Temperature (∆47</w:t>
            </w:r>
            <w:r w:rsidR="00D163EA" w:rsidRPr="00D163EA">
              <w:rPr>
                <w:rFonts w:ascii="Cambria" w:eastAsia="Times New Roman" w:hAnsi="Cambria" w:cs="Times New Roman"/>
                <w:color w:val="000000"/>
                <w:sz w:val="20"/>
                <w:szCs w:val="20"/>
                <w:vertAlign w:val="subscript"/>
                <w:lang w:eastAsia="en-US"/>
              </w:rPr>
              <w:t>ARF</w:t>
            </w:r>
            <w:r w:rsidRPr="0015732D">
              <w:rPr>
                <w:rFonts w:ascii="Cambria" w:eastAsia="Times New Roman" w:hAnsi="Cambria" w:cs="Times New Roman"/>
                <w:color w:val="000000"/>
                <w:sz w:val="20"/>
                <w:szCs w:val="20"/>
                <w:lang w:eastAsia="en-US"/>
              </w:rPr>
              <w:t>, °C)</w:t>
            </w:r>
          </w:p>
        </w:tc>
        <w:tc>
          <w:tcPr>
            <w:tcW w:w="114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0EB9FE2" w14:textId="53A94D93" w:rsidR="006D7909" w:rsidRPr="0015732D" w:rsidRDefault="00DF5C53" w:rsidP="00076079">
            <w:pPr>
              <w:rPr>
                <w:rFonts w:ascii="Cambria" w:eastAsia="Times New Roman" w:hAnsi="Cambria" w:cs="Times New Roman"/>
                <w:color w:val="000000"/>
                <w:sz w:val="20"/>
                <w:szCs w:val="20"/>
              </w:rPr>
            </w:pPr>
            <w:r>
              <w:rPr>
                <w:rFonts w:ascii="Cambria" w:eastAsia="Times New Roman" w:hAnsi="Cambria" w:cs="Times New Roman"/>
                <w:color w:val="000000"/>
                <w:sz w:val="20"/>
                <w:szCs w:val="20"/>
                <w:lang w:eastAsia="en-US"/>
              </w:rPr>
              <w:t>X</w:t>
            </w:r>
            <w:r w:rsidRPr="00DF5C53">
              <w:rPr>
                <w:rFonts w:ascii="Cambria" w:eastAsia="Times New Roman" w:hAnsi="Cambria" w:cs="Times New Roman"/>
                <w:color w:val="000000"/>
                <w:sz w:val="20"/>
                <w:szCs w:val="20"/>
                <w:vertAlign w:val="subscript"/>
                <w:lang w:eastAsia="en-US"/>
              </w:rPr>
              <w:t>dol</w:t>
            </w:r>
            <w:r w:rsidRPr="0015732D">
              <w:rPr>
                <w:rFonts w:ascii="Cambria" w:eastAsia="Times New Roman" w:hAnsi="Cambria" w:cs="Times New Roman"/>
                <w:color w:val="000000"/>
                <w:sz w:val="20"/>
                <w:szCs w:val="20"/>
                <w:lang w:eastAsia="en-US"/>
              </w:rPr>
              <w:t xml:space="preserve"> </w:t>
            </w:r>
            <w:r w:rsidR="006D7909" w:rsidRPr="0015732D">
              <w:rPr>
                <w:rFonts w:ascii="Cambria" w:eastAsia="Times New Roman" w:hAnsi="Cambria" w:cs="Times New Roman"/>
                <w:color w:val="000000"/>
                <w:sz w:val="20"/>
                <w:szCs w:val="20"/>
                <w:lang w:eastAsia="en-US"/>
              </w:rPr>
              <w:t>sample</w:t>
            </w:r>
          </w:p>
        </w:tc>
        <w:tc>
          <w:tcPr>
            <w:tcW w:w="3351"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A61558D"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Mineral assemblage</w:t>
            </w:r>
          </w:p>
        </w:tc>
      </w:tr>
      <w:tr w:rsidR="006D7909" w:rsidRPr="0015732D" w14:paraId="556D9BBF"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B099A8"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10H-107</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039520"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0.09</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57CD754"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0.218</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5D57C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0.002</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FE4CB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-9.963</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D1918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C980E0"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0.356</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61E31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0.009</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52FC9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298.8</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B229D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0.018</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FCF5C6"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CC-Do-Tr-Di-Phl-Gr</w:t>
            </w:r>
          </w:p>
        </w:tc>
      </w:tr>
      <w:tr w:rsidR="006D7909" w:rsidRPr="0015732D" w14:paraId="660EA6CE"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FCE11A"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10H-107</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547FC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0.09</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B7E81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0.212</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50780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0.002</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1A6A8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-9.889</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76AFA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3CE93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0.346</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CAC2A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0.009</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99A5C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327.7</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79B6D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0.018</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67E6D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CC-Do-Tr-Di-Phl-Gr</w:t>
            </w:r>
          </w:p>
        </w:tc>
      </w:tr>
      <w:tr w:rsidR="006D7909" w:rsidRPr="0015732D" w14:paraId="2C77A283"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222698"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3H-38A</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2F756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0.15</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B8B920"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1.096</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A2FB5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0.005</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91C02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-9.996</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84854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0.010</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FB00F0"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0.328</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5FDDD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0.011</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CE551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395.1</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A391A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0.033</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185B68"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Cc-Do-Qz-Tr-Fo-Chl-Pl-(Tc)-Gr</w:t>
            </w:r>
          </w:p>
        </w:tc>
      </w:tr>
      <w:tr w:rsidR="006D7909" w:rsidRPr="0015732D" w14:paraId="57368312"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A24D7E"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3H-38A</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837C5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0.15</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45FDD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1.135</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27A14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0.005</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622264"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-9.911</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CE1FD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0.020</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A80F7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0.345</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66F17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0.009</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4A783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330.9</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F3885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0.033</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C33E36"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Cc-Do-Qz-Tr-Fo-Chl-Pl-(Tc)-Gr</w:t>
            </w:r>
          </w:p>
        </w:tc>
      </w:tr>
      <w:tr w:rsidR="006D7909" w:rsidRPr="0015732D" w14:paraId="5AD00BDA"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4F212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3H-38A</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B6D5C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0.15</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34885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1.116</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5E4E6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0.005</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F2FAD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-9.968</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8D1A9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42C81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0.346</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02BFA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0.015</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7FEE7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327.7</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ED3CC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0.033</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417270"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Cc-Do-Qz-Tr-Fo-Chl-Pl-(Tc)-Gr</w:t>
            </w:r>
          </w:p>
        </w:tc>
      </w:tr>
      <w:tr w:rsidR="006D7909" w:rsidRPr="0015732D" w14:paraId="7873B449"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6389E0"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20H-99</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AD54D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0.23</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9D206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1.476</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F1479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5457D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-9.012</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BA300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D1C92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0.326</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1F792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0.011</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776A5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404.2</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36723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0.097</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C8FBE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Cc-Do-Qz-Tc-Tr-Pl-Gr</w:t>
            </w:r>
          </w:p>
        </w:tc>
      </w:tr>
      <w:tr w:rsidR="006D7909" w:rsidRPr="0015732D" w14:paraId="53ED00D6"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D854A7"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20H-99</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342F2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0.23</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01FCF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1.489</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52EEC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0.002</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9FB1C4"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-8.983</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73AC1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9E640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0.346</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70EAD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0.007</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EE02D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327.7</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F09A12"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0.097</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5390F6"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Cc-Do-Qz-Tc-Tr-Pl-Gr</w:t>
            </w:r>
          </w:p>
        </w:tc>
      </w:tr>
      <w:tr w:rsidR="006D7909" w:rsidRPr="0015732D" w14:paraId="5DED8904"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645F8EB"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11H-116</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56B2DC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1.88</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C8266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1.600</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76019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28562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-9.408</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7EBF0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0.007</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73893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0.386</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64181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0.008</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FCEFA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234.0</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83274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0.057</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866C17"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Cc-Do-Qz-Chl-Phl-Pl-Gr</w:t>
            </w:r>
          </w:p>
        </w:tc>
      </w:tr>
      <w:tr w:rsidR="006D7909" w:rsidRPr="0015732D" w14:paraId="7A9A22BB"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AE5669"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11H-116</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35F2E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1.88</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B566C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1.688</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35DE9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0.002</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A8A36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-9.504</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91F6A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AFE95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0.323</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9685F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0.009</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9D4D42"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418.7</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A9CD9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0.057</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411A49"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Cc-Do-Qz-Chl-Phl-Pl-Gr</w:t>
            </w:r>
          </w:p>
        </w:tc>
      </w:tr>
      <w:tr w:rsidR="006D7909" w:rsidRPr="0015732D" w14:paraId="7217DBC0"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335354"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11H-116</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106680"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1.88</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39240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1.674</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28E1C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69C3E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-9.478</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8DCC3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0.004</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DF21A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0.363</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1B0A2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0.008</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61C8D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281.2</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61F8C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0.057</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91D7FD"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Cc-Do-Qz-Chl-Phl-Pl-Gr</w:t>
            </w:r>
          </w:p>
        </w:tc>
      </w:tr>
      <w:tr w:rsidR="006D7909" w:rsidRPr="0015732D" w14:paraId="3EF975C5"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564299"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11H-116</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45A62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1.88</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03CCF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1.687</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DB967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2858E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-9.383</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E7718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FC340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0.342</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657392"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0.012</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0F7F4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340.8</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91CAE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0.057</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23296F"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Cc-Do-Qz-Chl-Phl-Pl-Gr</w:t>
            </w:r>
          </w:p>
        </w:tc>
      </w:tr>
      <w:tr w:rsidR="006D7909" w:rsidRPr="0015732D" w14:paraId="395B004F"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27D685"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12-NPK-11b</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5D588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2.63</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19ECF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1.463</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A499D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0.005</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AFC73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-8.977</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79921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0.008</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E58C4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0.467</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542CA5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0.014</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5A64C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136.7</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D9A820"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0.032</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138826"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Cc-Do-Qz-Chl-Gr</w:t>
            </w:r>
          </w:p>
        </w:tc>
      </w:tr>
      <w:tr w:rsidR="006D7909" w:rsidRPr="0015732D" w14:paraId="610F52E4"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279CC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12-NPK-11b</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B591F2"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2.63</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ACD83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1.457</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F08882"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0.005</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B1AFBA"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-8.947</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AF5DD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0.009</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B0EBA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0.453</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4E70D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0.010</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4BC10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148.9</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39B42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0.032</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C0873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Cc-Do-Qz-Chl-Gr</w:t>
            </w:r>
          </w:p>
        </w:tc>
      </w:tr>
      <w:tr w:rsidR="006D7909" w:rsidRPr="0015732D" w14:paraId="2963E284"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EBEAD8"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12-NPK-5</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9D172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4.01</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8E970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1.846</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44A92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1B280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-8.542</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DC223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1940E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0.400</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DB4B68"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0.009</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E8DA27"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211.2</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05F04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0.030</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E05D3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Cc-Do-Qz-Chl-Gr</w:t>
            </w:r>
          </w:p>
        </w:tc>
      </w:tr>
      <w:tr w:rsidR="006D7909" w:rsidRPr="0015732D" w14:paraId="03C3C629" w14:textId="77777777" w:rsidTr="00076079">
        <w:trPr>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F5A0E4"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12-NPK-5</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2A3AD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4.01</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205F96"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1.863</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FFE5A4"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0.005</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19B0D9"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-8.502</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A260BB"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0.006</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65AEF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0.408</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F6FD9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0.016</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6AA5D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199.6</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687D1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0.030</w:t>
            </w:r>
          </w:p>
        </w:tc>
        <w:tc>
          <w:tcPr>
            <w:tcW w:w="33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94F69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Cc-Do-Qz-Chl-Gr</w:t>
            </w:r>
          </w:p>
        </w:tc>
      </w:tr>
      <w:tr w:rsidR="006D7909" w:rsidRPr="0015732D" w14:paraId="16F2A592" w14:textId="77777777" w:rsidTr="00076079">
        <w:trPr>
          <w:gridAfter w:val="1"/>
          <w:wAfter w:w="1312" w:type="dxa"/>
          <w:trHeight w:val="300"/>
        </w:trPr>
        <w:tc>
          <w:tcPr>
            <w:tcW w:w="10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95D031"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12H-122</w:t>
            </w:r>
          </w:p>
        </w:tc>
        <w:tc>
          <w:tcPr>
            <w:tcW w:w="11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608B3D"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5.36</w:t>
            </w:r>
          </w:p>
        </w:tc>
        <w:tc>
          <w:tcPr>
            <w:tcW w:w="78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CAA023"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2.695</w:t>
            </w:r>
          </w:p>
        </w:tc>
        <w:tc>
          <w:tcPr>
            <w:tcW w:w="7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6E5E0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19B0AC"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-8.588</w:t>
            </w:r>
          </w:p>
        </w:tc>
        <w:tc>
          <w:tcPr>
            <w:tcW w:w="7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9B7B91"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0.008</w:t>
            </w:r>
          </w:p>
        </w:tc>
        <w:tc>
          <w:tcPr>
            <w:tcW w:w="9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E055A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0.439</w:t>
            </w:r>
          </w:p>
        </w:tc>
        <w:tc>
          <w:tcPr>
            <w:tcW w:w="7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429155"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0.016</w:t>
            </w:r>
          </w:p>
        </w:tc>
        <w:tc>
          <w:tcPr>
            <w:tcW w:w="15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CE1D0E"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162.6</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3D7E3F" w14:textId="77777777" w:rsidR="006D7909" w:rsidRPr="0015732D" w:rsidRDefault="006D7909" w:rsidP="00076079">
            <w:pPr>
              <w:jc w:val="right"/>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0.033</w:t>
            </w:r>
          </w:p>
        </w:tc>
        <w:tc>
          <w:tcPr>
            <w:tcW w:w="203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2120C3" w14:textId="77777777" w:rsidR="006D7909" w:rsidRPr="0015732D"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Cc-Do-Qz-Chl-Pl-Kfs-Gr</w:t>
            </w:r>
          </w:p>
        </w:tc>
      </w:tr>
    </w:tbl>
    <w:p w14:paraId="626D8E2B" w14:textId="1A69BF2D" w:rsidR="006D7909" w:rsidRDefault="006D7909" w:rsidP="006D7909">
      <w:pPr>
        <w:outlineLvl w:val="0"/>
      </w:pPr>
      <w:r>
        <w:lastRenderedPageBreak/>
        <w:t>Table EA2: Individual measurements of dolomite clumped isotopes using the offline stepped acid digestion procedure.</w:t>
      </w:r>
    </w:p>
    <w:p w14:paraId="42C1BC11" w14:textId="77777777" w:rsidR="006D7909" w:rsidRDefault="006D7909" w:rsidP="006D7909"/>
    <w:p w14:paraId="75C68583" w14:textId="7F944203" w:rsidR="006D7909" w:rsidRDefault="0017479B" w:rsidP="006D7909">
      <w:r>
        <w:t>Table EA</w:t>
      </w:r>
      <w:r w:rsidR="006D7909">
        <w:t>3:</w:t>
      </w:r>
    </w:p>
    <w:tbl>
      <w:tblPr>
        <w:tblW w:w="0" w:type="auto"/>
        <w:tblCellMar>
          <w:left w:w="0" w:type="dxa"/>
          <w:right w:w="0" w:type="dxa"/>
        </w:tblCellMar>
        <w:tblLook w:val="04A0" w:firstRow="1" w:lastRow="0" w:firstColumn="1" w:lastColumn="0" w:noHBand="0" w:noVBand="1"/>
      </w:tblPr>
      <w:tblGrid>
        <w:gridCol w:w="1092"/>
        <w:gridCol w:w="1474"/>
        <w:gridCol w:w="883"/>
        <w:gridCol w:w="846"/>
        <w:gridCol w:w="902"/>
        <w:gridCol w:w="856"/>
        <w:gridCol w:w="837"/>
        <w:gridCol w:w="932"/>
        <w:gridCol w:w="1703"/>
        <w:gridCol w:w="818"/>
        <w:gridCol w:w="2647"/>
      </w:tblGrid>
      <w:tr w:rsidR="006D7909" w:rsidRPr="00997936" w14:paraId="06B4D808" w14:textId="77777777" w:rsidTr="00076079">
        <w:trPr>
          <w:trHeight w:val="600"/>
        </w:trPr>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BFCEAA0"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Sample</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0C1D5AB"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Distance to contact (km)</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72EB6EB"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13</w:t>
            </w:r>
            <w:r w:rsidRPr="0015732D">
              <w:rPr>
                <w:rFonts w:ascii="Cambria" w:hAnsi="Cambria"/>
                <w:sz w:val="20"/>
                <w:szCs w:val="20"/>
              </w:rPr>
              <w:t>C</w:t>
            </w:r>
            <w:r w:rsidRPr="0015732D">
              <w:rPr>
                <w:rFonts w:ascii="Cambria" w:eastAsia="Times New Roman" w:hAnsi="Cambria" w:cs="Times New Roman"/>
                <w:color w:val="000000"/>
                <w:sz w:val="20"/>
                <w:szCs w:val="20"/>
                <w:lang w:eastAsia="en-US"/>
              </w:rPr>
              <w:t xml:space="preserve"> (VPDB)</w:t>
            </w:r>
          </w:p>
          <w:p w14:paraId="562C3F3E"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A8320AF"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13</w:t>
            </w:r>
            <w:r w:rsidRPr="0015732D">
              <w:rPr>
                <w:rFonts w:ascii="Cambria" w:hAnsi="Cambria"/>
                <w:sz w:val="20"/>
                <w:szCs w:val="20"/>
              </w:rPr>
              <w:t>C</w:t>
            </w:r>
            <w:r w:rsidRPr="0015732D">
              <w:rPr>
                <w:rFonts w:ascii="Cambria" w:eastAsia="Times New Roman" w:hAnsi="Cambria" w:cs="Times New Roman"/>
                <w:color w:val="000000"/>
                <w:sz w:val="20"/>
                <w:szCs w:val="20"/>
                <w:lang w:eastAsia="en-US"/>
              </w:rPr>
              <w:t xml:space="preserve"> (error)</w:t>
            </w:r>
          </w:p>
          <w:p w14:paraId="1389E0BF"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B7FCCF0"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18</w:t>
            </w:r>
            <w:r w:rsidRPr="0015732D">
              <w:rPr>
                <w:rFonts w:ascii="Cambria" w:hAnsi="Cambria"/>
                <w:sz w:val="20"/>
                <w:szCs w:val="20"/>
              </w:rPr>
              <w:t>O</w:t>
            </w:r>
            <w:r w:rsidRPr="0015732D">
              <w:rPr>
                <w:rFonts w:ascii="Cambria" w:eastAsia="Times New Roman" w:hAnsi="Cambria" w:cs="Times New Roman"/>
                <w:color w:val="000000"/>
                <w:sz w:val="20"/>
                <w:szCs w:val="20"/>
                <w:lang w:eastAsia="en-US"/>
              </w:rPr>
              <w:t xml:space="preserve"> (VPDB)</w:t>
            </w:r>
          </w:p>
          <w:p w14:paraId="60E5ECF3"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FC01757" w14:textId="77777777" w:rsidR="006D7909" w:rsidRPr="0015732D" w:rsidRDefault="006D7909" w:rsidP="00076079">
            <w:pPr>
              <w:spacing w:after="0"/>
              <w:rPr>
                <w:rFonts w:ascii="Cambria" w:eastAsia="Times New Roman" w:hAnsi="Cambria" w:cs="Times New Roman"/>
                <w:color w:val="000000"/>
                <w:sz w:val="20"/>
                <w:szCs w:val="20"/>
                <w:lang w:eastAsia="en-US"/>
              </w:rPr>
            </w:pPr>
            <w:r w:rsidRPr="0015732D">
              <w:rPr>
                <w:rFonts w:ascii="Cambria" w:hAnsi="Cambria"/>
                <w:sz w:val="20"/>
                <w:szCs w:val="20"/>
              </w:rPr>
              <w:t>δ</w:t>
            </w:r>
            <w:r w:rsidRPr="0015732D">
              <w:rPr>
                <w:rFonts w:ascii="Cambria" w:hAnsi="Cambria"/>
                <w:sz w:val="20"/>
                <w:szCs w:val="20"/>
                <w:vertAlign w:val="superscript"/>
              </w:rPr>
              <w:t>18</w:t>
            </w:r>
            <w:r w:rsidRPr="0015732D">
              <w:rPr>
                <w:rFonts w:ascii="Cambria" w:hAnsi="Cambria"/>
                <w:sz w:val="20"/>
                <w:szCs w:val="20"/>
              </w:rPr>
              <w:t>O</w:t>
            </w:r>
            <w:r w:rsidRPr="0015732D">
              <w:rPr>
                <w:rFonts w:ascii="Cambria" w:eastAsia="Times New Roman" w:hAnsi="Cambria" w:cs="Times New Roman"/>
                <w:color w:val="000000"/>
                <w:sz w:val="20"/>
                <w:szCs w:val="20"/>
                <w:lang w:eastAsia="en-US"/>
              </w:rPr>
              <w:t xml:space="preserve"> (error)</w:t>
            </w:r>
          </w:p>
          <w:p w14:paraId="374C687B"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951048A" w14:textId="6F76697F"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∆47</w:t>
            </w:r>
            <w:r w:rsidR="00D163EA" w:rsidRPr="00D163EA">
              <w:rPr>
                <w:rFonts w:ascii="Cambria" w:eastAsia="Times New Roman" w:hAnsi="Cambria" w:cs="Times New Roman"/>
                <w:color w:val="000000"/>
                <w:sz w:val="20"/>
                <w:szCs w:val="20"/>
                <w:vertAlign w:val="subscript"/>
                <w:lang w:eastAsia="en-US"/>
              </w:rPr>
              <w:t>ARF</w:t>
            </w:r>
            <w:r w:rsidR="00D163EA" w:rsidRPr="0015732D">
              <w:rPr>
                <w:rFonts w:ascii="Cambria" w:eastAsia="Times New Roman" w:hAnsi="Cambria" w:cs="Times New Roman"/>
                <w:color w:val="000000"/>
                <w:sz w:val="20"/>
                <w:szCs w:val="20"/>
              </w:rPr>
              <w:t xml:space="preserve"> </w:t>
            </w: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427CB0C" w14:textId="77777777" w:rsidR="006D7909" w:rsidRPr="00997936" w:rsidRDefault="006D7909" w:rsidP="00076079">
            <w:pPr>
              <w:rPr>
                <w:rFonts w:ascii="Cambria" w:eastAsia="Times New Roman" w:hAnsi="Cambria" w:cs="Times New Roman"/>
                <w:color w:val="000000"/>
                <w:sz w:val="20"/>
                <w:szCs w:val="20"/>
              </w:rPr>
            </w:pPr>
            <w:r>
              <w:rPr>
                <w:rFonts w:ascii="Cambria" w:eastAsia="Times New Roman" w:hAnsi="Cambria" w:cs="Times New Roman"/>
                <w:color w:val="000000"/>
                <w:sz w:val="20"/>
                <w:szCs w:val="20"/>
                <w:lang w:eastAsia="en-US"/>
              </w:rPr>
              <w:t xml:space="preserve">∆47 error </w:t>
            </w:r>
            <w:r w:rsidRPr="0015732D">
              <w:rPr>
                <w:rFonts w:ascii="Cambria" w:eastAsia="Times New Roman" w:hAnsi="Cambria" w:cs="Times New Roman"/>
                <w:color w:val="000000"/>
                <w:sz w:val="20"/>
                <w:szCs w:val="20"/>
              </w:rPr>
              <w:t>(‰)</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5A54595" w14:textId="010376C0"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Temperature (∆47</w:t>
            </w:r>
            <w:r w:rsidR="00D163EA" w:rsidRPr="00D163EA">
              <w:rPr>
                <w:rFonts w:ascii="Cambria" w:eastAsia="Times New Roman" w:hAnsi="Cambria" w:cs="Times New Roman"/>
                <w:color w:val="000000"/>
                <w:sz w:val="20"/>
                <w:szCs w:val="20"/>
                <w:vertAlign w:val="subscript"/>
                <w:lang w:eastAsia="en-US"/>
              </w:rPr>
              <w:t>ARF</w:t>
            </w:r>
            <w:r w:rsidRPr="0015732D">
              <w:rPr>
                <w:rFonts w:ascii="Cambria" w:eastAsia="Times New Roman" w:hAnsi="Cambria" w:cs="Times New Roman"/>
                <w:color w:val="000000"/>
                <w:sz w:val="20"/>
                <w:szCs w:val="20"/>
                <w:lang w:eastAsia="en-US"/>
              </w:rPr>
              <w:t>, °C)</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06B1DC7" w14:textId="2B3F7A51" w:rsidR="006D7909" w:rsidRPr="00997936" w:rsidRDefault="00DF5C53" w:rsidP="00076079">
            <w:pPr>
              <w:rPr>
                <w:rFonts w:ascii="Cambria" w:eastAsia="Times New Roman" w:hAnsi="Cambria" w:cs="Times New Roman"/>
                <w:color w:val="000000"/>
                <w:sz w:val="20"/>
                <w:szCs w:val="20"/>
              </w:rPr>
            </w:pPr>
            <w:r>
              <w:rPr>
                <w:rFonts w:ascii="Cambria" w:eastAsia="Times New Roman" w:hAnsi="Cambria" w:cs="Times New Roman"/>
                <w:color w:val="000000"/>
                <w:sz w:val="20"/>
                <w:szCs w:val="20"/>
                <w:lang w:eastAsia="en-US"/>
              </w:rPr>
              <w:t>X</w:t>
            </w:r>
            <w:r w:rsidRPr="00DF5C53">
              <w:rPr>
                <w:rFonts w:ascii="Cambria" w:eastAsia="Times New Roman" w:hAnsi="Cambria" w:cs="Times New Roman"/>
                <w:color w:val="000000"/>
                <w:sz w:val="20"/>
                <w:szCs w:val="20"/>
                <w:vertAlign w:val="subscript"/>
                <w:lang w:eastAsia="en-US"/>
              </w:rPr>
              <w:t>dol</w:t>
            </w:r>
            <w:r w:rsidRPr="0015732D">
              <w:rPr>
                <w:rFonts w:ascii="Cambria" w:eastAsia="Times New Roman" w:hAnsi="Cambria" w:cs="Times New Roman"/>
                <w:color w:val="000000"/>
                <w:sz w:val="20"/>
                <w:szCs w:val="20"/>
                <w:lang w:eastAsia="en-US"/>
              </w:rPr>
              <w:t xml:space="preserve"> </w:t>
            </w:r>
            <w:r w:rsidR="006D7909" w:rsidRPr="0015732D">
              <w:rPr>
                <w:rFonts w:ascii="Cambria" w:eastAsia="Times New Roman" w:hAnsi="Cambria" w:cs="Times New Roman"/>
                <w:color w:val="000000"/>
                <w:sz w:val="20"/>
                <w:szCs w:val="20"/>
                <w:lang w:eastAsia="en-US"/>
              </w:rPr>
              <w:t>sample</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8621B0F" w14:textId="77777777" w:rsidR="006D7909" w:rsidRPr="00997936" w:rsidRDefault="006D7909" w:rsidP="00076079">
            <w:pPr>
              <w:rPr>
                <w:rFonts w:ascii="Cambria" w:eastAsia="Times New Roman" w:hAnsi="Cambria" w:cs="Times New Roman"/>
                <w:color w:val="000000"/>
                <w:sz w:val="20"/>
                <w:szCs w:val="20"/>
              </w:rPr>
            </w:pPr>
            <w:r w:rsidRPr="0015732D">
              <w:rPr>
                <w:rFonts w:ascii="Cambria" w:eastAsia="Times New Roman" w:hAnsi="Cambria" w:cs="Times New Roman"/>
                <w:color w:val="000000"/>
                <w:sz w:val="20"/>
                <w:szCs w:val="20"/>
                <w:lang w:eastAsia="en-US"/>
              </w:rPr>
              <w:t>Mineral assemblage</w:t>
            </w:r>
          </w:p>
        </w:tc>
      </w:tr>
      <w:tr w:rsidR="006D7909" w:rsidRPr="00997936" w14:paraId="34BBCA42"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D06C9E"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10H-107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E3CEB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7D990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652A1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0D82C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5E3FB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BF374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0.447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B7A86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C477E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154.6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395FE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21836E"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CC-Do-Tr-Di-Phl-Gr</w:t>
            </w:r>
          </w:p>
        </w:tc>
      </w:tr>
      <w:tr w:rsidR="006D7909" w:rsidRPr="00997936" w14:paraId="3CCF0BB3"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4B21C4"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10H-107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5B233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63962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-0.234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8347F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6C3EE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-10.504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B6B11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B377A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02D88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3A759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134.2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BEBA2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F8A496"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CC-Do-Tr-Di-Phl-Gr</w:t>
            </w:r>
          </w:p>
        </w:tc>
      </w:tr>
      <w:tr w:rsidR="006D7909" w:rsidRPr="00997936" w14:paraId="63FD1ED9"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009995"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10H-107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10D4E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C3770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-0.208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B9553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067EA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-10.490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36F4D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5B99E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0.442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2CC6F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D95EC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159.5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15AD7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AD9369"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CC-Do-Tr-Di-Phl-Gr</w:t>
            </w:r>
          </w:p>
        </w:tc>
      </w:tr>
      <w:tr w:rsidR="006D7909" w:rsidRPr="00997936" w14:paraId="2D659B05"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9566D8"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97112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7B121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70DB0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8FBF5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AC22A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B95E6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0.459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675CC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60308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143.5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31FE1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ED6C6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0F2D89AF"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F8C73D"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00406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B2C58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0.772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514C7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EEA16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B3E80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D84FB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0.443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7637A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40FEC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158.5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7A98F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4B2DEB"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1A5381C8"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07B50C"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B9693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067DB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0.763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11660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846CF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54353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8951F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1A87A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D24B4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156.5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EA00BE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F551E4"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3B8EA1E2"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A68324"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01B95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313B5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BD690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73A3F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-10.349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64F8F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B0003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04E15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45E2F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21943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40FF4A"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0500C61D"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E5396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D94B7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30DC8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89587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13F89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-10.263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34A28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4B0D0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0.456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406B8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6B43D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146.2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1732F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0A80EC"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2675A2D1"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BCFAFD"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F5751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9970C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0.791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89884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3E8FF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-10.153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25039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06A49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0.434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E6448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DF9D9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167.9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ACE28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7B0B84"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0A42FE48"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F3F9EE"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C7D64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756D0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0.764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E4F87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1CD34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-10.067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E25A2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A8903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B0400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94338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174.6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8A129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F731EC"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3C118B2B"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21D7F0"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65EC7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2DD97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0.751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FB84B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1F310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A8BD9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0.020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7D76B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0.417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3EFFF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EDE81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EDA55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ED5638"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1D444654"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14CEE2"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3H-38A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517AE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E5091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99DBD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94B5C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-10.330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0F77B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70F6E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0.452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BC0D8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609EC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149.8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B8403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84447C"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Cc-Do-Qz-Tr-Fo-Chl-Pl-(Tc)-Gr</w:t>
            </w:r>
          </w:p>
        </w:tc>
      </w:tr>
      <w:tr w:rsidR="006D7909" w:rsidRPr="00997936" w14:paraId="4DE62951"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4AD2F7"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20H-99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8C2E6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0DC71F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0.808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0C0C8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4A93E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-9.699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18E97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C197A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E3D38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37F26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5A86E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0.097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F6E619"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Cc-Do-Qz-Tc-Tr-Pl-Gr</w:t>
            </w:r>
          </w:p>
        </w:tc>
      </w:tr>
      <w:tr w:rsidR="006D7909" w:rsidRPr="00997936" w14:paraId="0D9DB202"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CBF945"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lastRenderedPageBreak/>
              <w:t>20H-99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2694A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2264B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0.811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7DF52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33AA7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-9.693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209A3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C9D06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4BF85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824EE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191FE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0.097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EA8930"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Cc-Do-Qz-Tc-Tr-Pl-Gr</w:t>
            </w:r>
          </w:p>
        </w:tc>
      </w:tr>
      <w:tr w:rsidR="006D7909" w:rsidRPr="00997936" w14:paraId="060EBFE9"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C2B9B6"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11H-116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5B63C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10332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0.921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86E87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90BE6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-10.173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E620F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8C1EA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0.493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8145A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5A3F6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116.9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40537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CF341A"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Cc-Do-Qz-Chl-Phl-Pl-Gr</w:t>
            </w:r>
          </w:p>
        </w:tc>
      </w:tr>
      <w:tr w:rsidR="006D7909" w:rsidRPr="00997936" w14:paraId="4D0A7063"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E507DC"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11H-116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6B884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588B6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0.903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E7AB7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A9693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-10.203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36484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7FE22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14A10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726AB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129.4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752B9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16781A"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Cc-Do-Qz-Chl-Phl-Pl-Gr</w:t>
            </w:r>
          </w:p>
        </w:tc>
      </w:tr>
      <w:tr w:rsidR="006D7909" w:rsidRPr="00997936" w14:paraId="2D5BE3C6"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8668D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11H-116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7203D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0AE86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0.936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581F32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5A338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-9.967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778E6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59E960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EF570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E97E0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941FE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99BFB2"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Cc-Do-Qz-Chl-Phl-Pl-Gr</w:t>
            </w:r>
          </w:p>
        </w:tc>
      </w:tr>
      <w:tr w:rsidR="006D7909" w:rsidRPr="00997936" w14:paraId="50B43EBB"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3DE56E"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11H-116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977B8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6A9BA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0.936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E1EC3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30140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-9.987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7D622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2A630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26EC7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4AB66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130.2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43413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2A9C1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Cc-Do-Qz-Chl-Phl-Pl-Gr</w:t>
            </w:r>
          </w:p>
        </w:tc>
      </w:tr>
      <w:tr w:rsidR="006D7909" w:rsidRPr="00997936" w14:paraId="2D61FA98"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D7744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11H-116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95D58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2CE22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0.968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EBAFC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C444E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-9.908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95492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24768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0.446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E4ABB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9CFAB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155.6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4B8A9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106E3D"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Cc-Do-Qz-Chl-Phl-Pl-Gr</w:t>
            </w:r>
          </w:p>
        </w:tc>
      </w:tr>
      <w:tr w:rsidR="006D7909" w:rsidRPr="00997936" w14:paraId="6331E452"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D76A4B"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11H-116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15874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1.88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F2917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0.970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C28B2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61D8D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-9.882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C8C9B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EF0C8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C086D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0199E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174.6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793A4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BDCB6D"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Cc-Do-Qz-Chl-Phl-Pl-Gr</w:t>
            </w:r>
          </w:p>
        </w:tc>
      </w:tr>
      <w:tr w:rsidR="006D7909" w:rsidRPr="00997936" w14:paraId="1A7CB3C5"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1101D2"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12-NPK-11b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7F9B9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2.63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80186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0.619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35755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E2AA5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-9.875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ACFC5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591BF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0.464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930A2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F96D2E"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139.2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DE76F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85F7B5"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Cc-Do-Qz-Chl-Gr</w:t>
            </w:r>
          </w:p>
        </w:tc>
      </w:tr>
      <w:tr w:rsidR="006D7909" w:rsidRPr="00997936" w14:paraId="5326F402"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095E50"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12-NPK-11b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74036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2.63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B4105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0.619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E3A5B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59E5C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-9.864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CFE96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3977B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0.477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B2B83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52F9A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128.6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40D23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CC56B3"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Cc-Do-Qz-Chl-Gr</w:t>
            </w:r>
          </w:p>
        </w:tc>
      </w:tr>
      <w:tr w:rsidR="006D7909" w:rsidRPr="00997936" w14:paraId="584B144B"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6BC89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12-NPK-5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FC31B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4.01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0BE49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0.714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4C533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22065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-9.725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55A97B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7B2C6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0.429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63855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FE783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173.4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570FF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0BD72F"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Cc-Do-Qz-Chl-Gr</w:t>
            </w:r>
          </w:p>
        </w:tc>
      </w:tr>
      <w:tr w:rsidR="006D7909" w:rsidRPr="00997936" w14:paraId="519C464F"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566281"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12-NPK-5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0DBFD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4.01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86425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0.671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AB371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6DCF30"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-9.798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B2501B"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B81CC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0.452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342F8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10C51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149.8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658B8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A665CC"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Cc-Do-Qz-Chl-Gr</w:t>
            </w:r>
          </w:p>
        </w:tc>
      </w:tr>
      <w:tr w:rsidR="006D7909" w:rsidRPr="00997936" w14:paraId="1CE4F98A"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4220A2"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12H-122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EAE22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5.36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F3FE5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0.849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7029B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FD257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93848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50D6C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0.491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4CB46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B10C0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118.3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26A4F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932AFE"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Cc-Do-Qz-Chl-Pl-Kfs-Gr</w:t>
            </w:r>
          </w:p>
        </w:tc>
      </w:tr>
      <w:tr w:rsidR="006D7909" w:rsidRPr="00997936" w14:paraId="519B77CE"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45DD81"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12H-122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4F647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5.36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CD474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0.848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351F6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018DF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-10.038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AF889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1785C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0.472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7438B4"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B00C3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132.6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D13DA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36CE78"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Cc-Do-Qz-Chl-Pl-Kfs-Gr</w:t>
            </w:r>
          </w:p>
        </w:tc>
      </w:tr>
      <w:tr w:rsidR="006D7909" w:rsidRPr="00997936" w14:paraId="23D7E0F7"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500C1A"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12H-122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ED29B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5.36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67583C"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0.636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B0B316"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D3432A"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-10.557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C45283"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9E4487"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B7E02F"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204F8D"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131.8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98C45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B02712"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Cc-Do-Qz-Chl-Pl-Kfs-Gr</w:t>
            </w:r>
          </w:p>
        </w:tc>
      </w:tr>
      <w:tr w:rsidR="006D7909" w:rsidRPr="00997936" w14:paraId="7E1B54D7" w14:textId="77777777" w:rsidTr="0007607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DE39AD"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12H-122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57627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5.36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682C3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0.842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7434E9"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1E91B5"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-10.057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C8960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30A378"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0.430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FC2861"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0.016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A5FFC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172.3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518C52" w14:textId="77777777" w:rsidR="006D7909" w:rsidRPr="00997936" w:rsidRDefault="006D7909" w:rsidP="00076079">
            <w:pPr>
              <w:jc w:val="right"/>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0.033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80ED45" w14:textId="77777777" w:rsidR="006D7909" w:rsidRPr="00997936" w:rsidRDefault="006D7909" w:rsidP="00076079">
            <w:pPr>
              <w:rPr>
                <w:rFonts w:ascii="Cambria" w:eastAsia="Times New Roman" w:hAnsi="Cambria" w:cs="Times New Roman"/>
                <w:color w:val="000000"/>
                <w:sz w:val="20"/>
                <w:szCs w:val="20"/>
              </w:rPr>
            </w:pPr>
            <w:r w:rsidRPr="00997936">
              <w:rPr>
                <w:rFonts w:ascii="Cambria" w:eastAsia="Times New Roman" w:hAnsi="Cambria" w:cs="Times New Roman"/>
                <w:color w:val="000000"/>
                <w:sz w:val="20"/>
                <w:szCs w:val="20"/>
              </w:rPr>
              <w:t>Cc-Do-Qz-Chl-Pl-Kfs-Gr</w:t>
            </w:r>
          </w:p>
        </w:tc>
      </w:tr>
    </w:tbl>
    <w:p w14:paraId="66C3152D" w14:textId="77777777" w:rsidR="006D7909" w:rsidRDefault="006D7909" w:rsidP="006D7909"/>
    <w:p w14:paraId="16E99462" w14:textId="65D7E60E" w:rsidR="006D7909" w:rsidRDefault="006D7909" w:rsidP="006D7909">
      <w:r>
        <w:t>Table EA3: Individual clumped isotope measurements of bulk powders using an online common acid bath (mixed calcite and dolomite).</w:t>
      </w:r>
    </w:p>
    <w:p w14:paraId="7992C811" w14:textId="77777777" w:rsidR="006D7909" w:rsidRDefault="006D7909" w:rsidP="006D7909">
      <w:r>
        <w:t xml:space="preserve"> </w:t>
      </w:r>
      <w:r>
        <w:br w:type="page"/>
      </w:r>
    </w:p>
    <w:p w14:paraId="0F124012" w14:textId="77777777" w:rsidR="006D7909" w:rsidRDefault="006D7909" w:rsidP="006D7909"/>
    <w:p w14:paraId="4A30AACF" w14:textId="4628BCBC" w:rsidR="006D7909" w:rsidRDefault="006D7909" w:rsidP="006D7909">
      <w:r>
        <w:t>Table EA4:</w:t>
      </w:r>
    </w:p>
    <w:tbl>
      <w:tblPr>
        <w:tblW w:w="10720" w:type="dxa"/>
        <w:tblInd w:w="93" w:type="dxa"/>
        <w:tblLook w:val="04A0" w:firstRow="1" w:lastRow="0" w:firstColumn="1" w:lastColumn="0" w:noHBand="0" w:noVBand="1"/>
      </w:tblPr>
      <w:tblGrid>
        <w:gridCol w:w="1300"/>
        <w:gridCol w:w="1300"/>
        <w:gridCol w:w="1300"/>
        <w:gridCol w:w="1300"/>
        <w:gridCol w:w="1300"/>
        <w:gridCol w:w="1300"/>
        <w:gridCol w:w="1300"/>
        <w:gridCol w:w="1620"/>
      </w:tblGrid>
      <w:tr w:rsidR="006D7909" w:rsidRPr="00431B15" w14:paraId="4B360E20" w14:textId="77777777" w:rsidTr="00076079">
        <w:trPr>
          <w:trHeight w:val="620"/>
        </w:trPr>
        <w:tc>
          <w:tcPr>
            <w:tcW w:w="1300" w:type="dxa"/>
            <w:tcBorders>
              <w:top w:val="nil"/>
              <w:left w:val="nil"/>
              <w:bottom w:val="single" w:sz="4" w:space="0" w:color="auto"/>
              <w:right w:val="nil"/>
            </w:tcBorders>
            <w:shd w:val="clear" w:color="auto" w:fill="auto"/>
            <w:noWrap/>
            <w:vAlign w:val="bottom"/>
            <w:hideMark/>
          </w:tcPr>
          <w:p w14:paraId="4815B0D9"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Sample</w:t>
            </w:r>
          </w:p>
        </w:tc>
        <w:tc>
          <w:tcPr>
            <w:tcW w:w="1300" w:type="dxa"/>
            <w:tcBorders>
              <w:top w:val="nil"/>
              <w:left w:val="nil"/>
              <w:bottom w:val="single" w:sz="4" w:space="0" w:color="auto"/>
              <w:right w:val="nil"/>
            </w:tcBorders>
            <w:shd w:val="clear" w:color="auto" w:fill="auto"/>
            <w:vAlign w:val="bottom"/>
            <w:hideMark/>
          </w:tcPr>
          <w:p w14:paraId="032E5305"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hAnsi="Cambria"/>
              </w:rPr>
              <w:t>δ</w:t>
            </w:r>
            <w:r w:rsidRPr="00431B15">
              <w:rPr>
                <w:rFonts w:ascii="Cambria" w:hAnsi="Cambria"/>
                <w:vertAlign w:val="superscript"/>
              </w:rPr>
              <w:t>13</w:t>
            </w:r>
            <w:r w:rsidRPr="00431B15">
              <w:rPr>
                <w:rFonts w:ascii="Cambria" w:hAnsi="Cambria"/>
              </w:rPr>
              <w:t>C</w:t>
            </w:r>
            <w:r w:rsidRPr="00431B15">
              <w:rPr>
                <w:rFonts w:ascii="Cambria" w:eastAsia="Times New Roman" w:hAnsi="Cambria" w:cs="Times New Roman"/>
                <w:color w:val="000000"/>
                <w:lang w:eastAsia="en-US"/>
              </w:rPr>
              <w:t xml:space="preserve"> (VPDB)</w:t>
            </w:r>
          </w:p>
          <w:p w14:paraId="2333A6A8"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rPr>
              <w:t>(‰)</w:t>
            </w:r>
          </w:p>
        </w:tc>
        <w:tc>
          <w:tcPr>
            <w:tcW w:w="1300" w:type="dxa"/>
            <w:tcBorders>
              <w:top w:val="nil"/>
              <w:left w:val="nil"/>
              <w:bottom w:val="single" w:sz="4" w:space="0" w:color="auto"/>
              <w:right w:val="nil"/>
            </w:tcBorders>
            <w:shd w:val="clear" w:color="auto" w:fill="auto"/>
            <w:vAlign w:val="bottom"/>
            <w:hideMark/>
          </w:tcPr>
          <w:p w14:paraId="0F8D4B96"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hAnsi="Cambria"/>
              </w:rPr>
              <w:t>δ</w:t>
            </w:r>
            <w:r w:rsidRPr="00431B15">
              <w:rPr>
                <w:rFonts w:ascii="Cambria" w:hAnsi="Cambria"/>
                <w:vertAlign w:val="superscript"/>
              </w:rPr>
              <w:t>13</w:t>
            </w:r>
            <w:r w:rsidRPr="00431B15">
              <w:rPr>
                <w:rFonts w:ascii="Cambria" w:hAnsi="Cambria"/>
              </w:rPr>
              <w:t>C</w:t>
            </w:r>
            <w:r w:rsidRPr="00431B15">
              <w:rPr>
                <w:rFonts w:ascii="Cambria" w:eastAsia="Times New Roman" w:hAnsi="Cambria" w:cs="Times New Roman"/>
                <w:color w:val="000000"/>
                <w:lang w:eastAsia="en-US"/>
              </w:rPr>
              <w:t xml:space="preserve"> (error)</w:t>
            </w:r>
          </w:p>
          <w:p w14:paraId="3A9967B9"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rPr>
              <w:t>(‰)</w:t>
            </w:r>
          </w:p>
        </w:tc>
        <w:tc>
          <w:tcPr>
            <w:tcW w:w="1300" w:type="dxa"/>
            <w:tcBorders>
              <w:top w:val="nil"/>
              <w:left w:val="nil"/>
              <w:bottom w:val="single" w:sz="4" w:space="0" w:color="auto"/>
              <w:right w:val="nil"/>
            </w:tcBorders>
            <w:shd w:val="clear" w:color="auto" w:fill="auto"/>
            <w:vAlign w:val="bottom"/>
            <w:hideMark/>
          </w:tcPr>
          <w:p w14:paraId="2A2D00D2"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hAnsi="Cambria"/>
              </w:rPr>
              <w:t>δ</w:t>
            </w:r>
            <w:r w:rsidRPr="00431B15">
              <w:rPr>
                <w:rFonts w:ascii="Cambria" w:hAnsi="Cambria"/>
                <w:vertAlign w:val="superscript"/>
              </w:rPr>
              <w:t>18</w:t>
            </w:r>
            <w:r w:rsidRPr="00431B15">
              <w:rPr>
                <w:rFonts w:ascii="Cambria" w:hAnsi="Cambria"/>
              </w:rPr>
              <w:t>O</w:t>
            </w:r>
            <w:r w:rsidRPr="00431B15">
              <w:rPr>
                <w:rFonts w:ascii="Cambria" w:eastAsia="Times New Roman" w:hAnsi="Cambria" w:cs="Times New Roman"/>
                <w:color w:val="000000"/>
                <w:lang w:eastAsia="en-US"/>
              </w:rPr>
              <w:t xml:space="preserve"> (VPDB)</w:t>
            </w:r>
          </w:p>
          <w:p w14:paraId="1B853F40"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rPr>
              <w:t>(‰)</w:t>
            </w:r>
          </w:p>
        </w:tc>
        <w:tc>
          <w:tcPr>
            <w:tcW w:w="1300" w:type="dxa"/>
            <w:tcBorders>
              <w:top w:val="nil"/>
              <w:left w:val="nil"/>
              <w:bottom w:val="single" w:sz="4" w:space="0" w:color="auto"/>
              <w:right w:val="nil"/>
            </w:tcBorders>
            <w:shd w:val="clear" w:color="auto" w:fill="auto"/>
            <w:vAlign w:val="bottom"/>
            <w:hideMark/>
          </w:tcPr>
          <w:p w14:paraId="61D82E40"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hAnsi="Cambria"/>
              </w:rPr>
              <w:t>δ</w:t>
            </w:r>
            <w:r w:rsidRPr="00431B15">
              <w:rPr>
                <w:rFonts w:ascii="Cambria" w:hAnsi="Cambria"/>
                <w:vertAlign w:val="superscript"/>
              </w:rPr>
              <w:t>18</w:t>
            </w:r>
            <w:r w:rsidRPr="00431B15">
              <w:rPr>
                <w:rFonts w:ascii="Cambria" w:hAnsi="Cambria"/>
              </w:rPr>
              <w:t>O</w:t>
            </w:r>
            <w:r w:rsidRPr="00431B15">
              <w:rPr>
                <w:rFonts w:ascii="Cambria" w:eastAsia="Times New Roman" w:hAnsi="Cambria" w:cs="Times New Roman"/>
                <w:color w:val="000000"/>
                <w:lang w:eastAsia="en-US"/>
              </w:rPr>
              <w:t xml:space="preserve"> (error)</w:t>
            </w:r>
          </w:p>
          <w:p w14:paraId="3D732956"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rPr>
              <w:t>(‰)</w:t>
            </w:r>
          </w:p>
        </w:tc>
        <w:tc>
          <w:tcPr>
            <w:tcW w:w="1300" w:type="dxa"/>
            <w:tcBorders>
              <w:top w:val="nil"/>
              <w:left w:val="nil"/>
              <w:bottom w:val="single" w:sz="4" w:space="0" w:color="auto"/>
              <w:right w:val="nil"/>
            </w:tcBorders>
            <w:shd w:val="clear" w:color="auto" w:fill="auto"/>
            <w:vAlign w:val="bottom"/>
            <w:hideMark/>
          </w:tcPr>
          <w:p w14:paraId="0605AB27" w14:textId="5C77C249" w:rsidR="006D7909"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∆47</w:t>
            </w:r>
            <w:r w:rsidR="00D163EA" w:rsidRPr="00D163EA">
              <w:rPr>
                <w:rFonts w:ascii="Cambria" w:eastAsia="Times New Roman" w:hAnsi="Cambria" w:cs="Times New Roman"/>
                <w:color w:val="000000"/>
                <w:sz w:val="20"/>
                <w:szCs w:val="20"/>
                <w:vertAlign w:val="subscript"/>
                <w:lang w:eastAsia="en-US"/>
              </w:rPr>
              <w:t>ARF</w:t>
            </w:r>
          </w:p>
          <w:p w14:paraId="2283A1A8"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rPr>
              <w:t>(‰)</w:t>
            </w:r>
          </w:p>
        </w:tc>
        <w:tc>
          <w:tcPr>
            <w:tcW w:w="1300" w:type="dxa"/>
            <w:tcBorders>
              <w:top w:val="nil"/>
              <w:left w:val="nil"/>
              <w:bottom w:val="single" w:sz="4" w:space="0" w:color="auto"/>
              <w:right w:val="nil"/>
            </w:tcBorders>
            <w:shd w:val="clear" w:color="auto" w:fill="auto"/>
            <w:vAlign w:val="bottom"/>
            <w:hideMark/>
          </w:tcPr>
          <w:p w14:paraId="2EDD5D22" w14:textId="77777777" w:rsidR="006D7909"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∆47 error</w:t>
            </w:r>
          </w:p>
          <w:p w14:paraId="7D4AB68B"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rPr>
              <w:t>(‰)</w:t>
            </w:r>
          </w:p>
        </w:tc>
        <w:tc>
          <w:tcPr>
            <w:tcW w:w="1620" w:type="dxa"/>
            <w:tcBorders>
              <w:top w:val="nil"/>
              <w:left w:val="nil"/>
              <w:bottom w:val="single" w:sz="4" w:space="0" w:color="auto"/>
              <w:right w:val="nil"/>
            </w:tcBorders>
            <w:shd w:val="clear" w:color="auto" w:fill="auto"/>
            <w:vAlign w:val="bottom"/>
            <w:hideMark/>
          </w:tcPr>
          <w:p w14:paraId="3649E07E" w14:textId="3A4F20B2"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Temperature (∆47</w:t>
            </w:r>
            <w:r w:rsidR="00D163EA" w:rsidRPr="00D163EA">
              <w:rPr>
                <w:rFonts w:ascii="Cambria" w:eastAsia="Times New Roman" w:hAnsi="Cambria" w:cs="Times New Roman"/>
                <w:color w:val="000000"/>
                <w:sz w:val="20"/>
                <w:szCs w:val="20"/>
                <w:vertAlign w:val="subscript"/>
                <w:lang w:eastAsia="en-US"/>
              </w:rPr>
              <w:t xml:space="preserve"> ARF</w:t>
            </w:r>
            <w:r w:rsidRPr="00431B15">
              <w:rPr>
                <w:rFonts w:ascii="Cambria" w:eastAsia="Times New Roman" w:hAnsi="Cambria" w:cs="Times New Roman"/>
                <w:color w:val="000000"/>
                <w:lang w:eastAsia="en-US"/>
              </w:rPr>
              <w:t>, °C)</w:t>
            </w:r>
          </w:p>
        </w:tc>
      </w:tr>
      <w:tr w:rsidR="006D7909" w:rsidRPr="00431B15" w14:paraId="6F5D45E5" w14:textId="77777777" w:rsidTr="00076079">
        <w:trPr>
          <w:trHeight w:val="320"/>
        </w:trPr>
        <w:tc>
          <w:tcPr>
            <w:tcW w:w="1300" w:type="dxa"/>
            <w:tcBorders>
              <w:top w:val="nil"/>
              <w:left w:val="nil"/>
              <w:bottom w:val="nil"/>
              <w:right w:val="nil"/>
            </w:tcBorders>
            <w:shd w:val="clear" w:color="auto" w:fill="auto"/>
            <w:noWrap/>
            <w:vAlign w:val="bottom"/>
            <w:hideMark/>
          </w:tcPr>
          <w:p w14:paraId="73C8BEFC"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Gabbs-17</w:t>
            </w:r>
          </w:p>
        </w:tc>
        <w:tc>
          <w:tcPr>
            <w:tcW w:w="1300" w:type="dxa"/>
            <w:tcBorders>
              <w:top w:val="nil"/>
              <w:left w:val="nil"/>
              <w:bottom w:val="nil"/>
              <w:right w:val="nil"/>
            </w:tcBorders>
            <w:shd w:val="clear" w:color="auto" w:fill="auto"/>
            <w:noWrap/>
            <w:vAlign w:val="bottom"/>
            <w:hideMark/>
          </w:tcPr>
          <w:p w14:paraId="7753AFD2"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-5.893</w:t>
            </w:r>
          </w:p>
        </w:tc>
        <w:tc>
          <w:tcPr>
            <w:tcW w:w="1300" w:type="dxa"/>
            <w:tcBorders>
              <w:top w:val="nil"/>
              <w:left w:val="nil"/>
              <w:bottom w:val="nil"/>
              <w:right w:val="nil"/>
            </w:tcBorders>
            <w:shd w:val="clear" w:color="auto" w:fill="auto"/>
            <w:noWrap/>
            <w:vAlign w:val="bottom"/>
            <w:hideMark/>
          </w:tcPr>
          <w:p w14:paraId="608D093E"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0.011</w:t>
            </w:r>
          </w:p>
        </w:tc>
        <w:tc>
          <w:tcPr>
            <w:tcW w:w="1300" w:type="dxa"/>
            <w:tcBorders>
              <w:top w:val="nil"/>
              <w:left w:val="nil"/>
              <w:bottom w:val="nil"/>
              <w:right w:val="nil"/>
            </w:tcBorders>
            <w:shd w:val="clear" w:color="auto" w:fill="auto"/>
            <w:noWrap/>
            <w:vAlign w:val="bottom"/>
            <w:hideMark/>
          </w:tcPr>
          <w:p w14:paraId="1DA87667"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-15.514</w:t>
            </w:r>
          </w:p>
        </w:tc>
        <w:tc>
          <w:tcPr>
            <w:tcW w:w="1300" w:type="dxa"/>
            <w:tcBorders>
              <w:top w:val="nil"/>
              <w:left w:val="nil"/>
              <w:bottom w:val="nil"/>
              <w:right w:val="nil"/>
            </w:tcBorders>
            <w:shd w:val="clear" w:color="auto" w:fill="auto"/>
            <w:noWrap/>
            <w:vAlign w:val="bottom"/>
            <w:hideMark/>
          </w:tcPr>
          <w:p w14:paraId="62D30FF4"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0.011</w:t>
            </w:r>
          </w:p>
        </w:tc>
        <w:tc>
          <w:tcPr>
            <w:tcW w:w="1300" w:type="dxa"/>
            <w:tcBorders>
              <w:top w:val="nil"/>
              <w:left w:val="nil"/>
              <w:bottom w:val="nil"/>
              <w:right w:val="nil"/>
            </w:tcBorders>
            <w:shd w:val="clear" w:color="auto" w:fill="auto"/>
            <w:noWrap/>
            <w:vAlign w:val="bottom"/>
            <w:hideMark/>
          </w:tcPr>
          <w:p w14:paraId="5617E8DE"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0.346</w:t>
            </w:r>
          </w:p>
        </w:tc>
        <w:tc>
          <w:tcPr>
            <w:tcW w:w="1300" w:type="dxa"/>
            <w:tcBorders>
              <w:top w:val="nil"/>
              <w:left w:val="nil"/>
              <w:bottom w:val="nil"/>
              <w:right w:val="nil"/>
            </w:tcBorders>
            <w:shd w:val="clear" w:color="auto" w:fill="auto"/>
            <w:noWrap/>
            <w:vAlign w:val="bottom"/>
            <w:hideMark/>
          </w:tcPr>
          <w:p w14:paraId="6E4D75B2"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0.009</w:t>
            </w:r>
          </w:p>
        </w:tc>
        <w:tc>
          <w:tcPr>
            <w:tcW w:w="1620" w:type="dxa"/>
            <w:tcBorders>
              <w:top w:val="nil"/>
              <w:left w:val="nil"/>
              <w:bottom w:val="nil"/>
              <w:right w:val="nil"/>
            </w:tcBorders>
            <w:shd w:val="clear" w:color="auto" w:fill="auto"/>
            <w:noWrap/>
            <w:vAlign w:val="bottom"/>
            <w:hideMark/>
          </w:tcPr>
          <w:p w14:paraId="2CA920D5"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rPr>
              <w:t>327.7</w:t>
            </w:r>
          </w:p>
        </w:tc>
      </w:tr>
      <w:tr w:rsidR="006D7909" w:rsidRPr="00431B15" w14:paraId="3156224D" w14:textId="77777777" w:rsidTr="00076079">
        <w:trPr>
          <w:trHeight w:val="320"/>
        </w:trPr>
        <w:tc>
          <w:tcPr>
            <w:tcW w:w="1300" w:type="dxa"/>
            <w:tcBorders>
              <w:top w:val="nil"/>
              <w:left w:val="nil"/>
              <w:bottom w:val="nil"/>
              <w:right w:val="nil"/>
            </w:tcBorders>
            <w:shd w:val="clear" w:color="auto" w:fill="auto"/>
            <w:noWrap/>
            <w:vAlign w:val="bottom"/>
            <w:hideMark/>
          </w:tcPr>
          <w:p w14:paraId="684F5D12"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Gabbs-17</w:t>
            </w:r>
          </w:p>
        </w:tc>
        <w:tc>
          <w:tcPr>
            <w:tcW w:w="1300" w:type="dxa"/>
            <w:tcBorders>
              <w:top w:val="nil"/>
              <w:left w:val="nil"/>
              <w:bottom w:val="nil"/>
              <w:right w:val="nil"/>
            </w:tcBorders>
            <w:shd w:val="clear" w:color="auto" w:fill="auto"/>
            <w:noWrap/>
            <w:vAlign w:val="bottom"/>
            <w:hideMark/>
          </w:tcPr>
          <w:p w14:paraId="47B2778C"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-5.931</w:t>
            </w:r>
          </w:p>
        </w:tc>
        <w:tc>
          <w:tcPr>
            <w:tcW w:w="1300" w:type="dxa"/>
            <w:tcBorders>
              <w:top w:val="nil"/>
              <w:left w:val="nil"/>
              <w:bottom w:val="nil"/>
              <w:right w:val="nil"/>
            </w:tcBorders>
            <w:shd w:val="clear" w:color="auto" w:fill="auto"/>
            <w:noWrap/>
            <w:vAlign w:val="bottom"/>
            <w:hideMark/>
          </w:tcPr>
          <w:p w14:paraId="24A100F1"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0.011</w:t>
            </w:r>
          </w:p>
        </w:tc>
        <w:tc>
          <w:tcPr>
            <w:tcW w:w="1300" w:type="dxa"/>
            <w:tcBorders>
              <w:top w:val="nil"/>
              <w:left w:val="nil"/>
              <w:bottom w:val="nil"/>
              <w:right w:val="nil"/>
            </w:tcBorders>
            <w:shd w:val="clear" w:color="auto" w:fill="auto"/>
            <w:noWrap/>
            <w:vAlign w:val="bottom"/>
            <w:hideMark/>
          </w:tcPr>
          <w:p w14:paraId="4FADD12D"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-15.522</w:t>
            </w:r>
          </w:p>
        </w:tc>
        <w:tc>
          <w:tcPr>
            <w:tcW w:w="1300" w:type="dxa"/>
            <w:tcBorders>
              <w:top w:val="nil"/>
              <w:left w:val="nil"/>
              <w:bottom w:val="nil"/>
              <w:right w:val="nil"/>
            </w:tcBorders>
            <w:shd w:val="clear" w:color="auto" w:fill="auto"/>
            <w:noWrap/>
            <w:vAlign w:val="bottom"/>
            <w:hideMark/>
          </w:tcPr>
          <w:p w14:paraId="5A3E8AF4"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0.010</w:t>
            </w:r>
          </w:p>
        </w:tc>
        <w:tc>
          <w:tcPr>
            <w:tcW w:w="1300" w:type="dxa"/>
            <w:tcBorders>
              <w:top w:val="nil"/>
              <w:left w:val="nil"/>
              <w:bottom w:val="nil"/>
              <w:right w:val="nil"/>
            </w:tcBorders>
            <w:shd w:val="clear" w:color="auto" w:fill="auto"/>
            <w:noWrap/>
            <w:vAlign w:val="bottom"/>
            <w:hideMark/>
          </w:tcPr>
          <w:p w14:paraId="2C65AA27"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0.332</w:t>
            </w:r>
          </w:p>
        </w:tc>
        <w:tc>
          <w:tcPr>
            <w:tcW w:w="1300" w:type="dxa"/>
            <w:tcBorders>
              <w:top w:val="nil"/>
              <w:left w:val="nil"/>
              <w:bottom w:val="nil"/>
              <w:right w:val="nil"/>
            </w:tcBorders>
            <w:shd w:val="clear" w:color="auto" w:fill="auto"/>
            <w:noWrap/>
            <w:vAlign w:val="bottom"/>
            <w:hideMark/>
          </w:tcPr>
          <w:p w14:paraId="533D6924"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0.007</w:t>
            </w:r>
          </w:p>
        </w:tc>
        <w:tc>
          <w:tcPr>
            <w:tcW w:w="1620" w:type="dxa"/>
            <w:tcBorders>
              <w:top w:val="nil"/>
              <w:left w:val="nil"/>
              <w:bottom w:val="nil"/>
              <w:right w:val="nil"/>
            </w:tcBorders>
            <w:shd w:val="clear" w:color="auto" w:fill="auto"/>
            <w:noWrap/>
            <w:vAlign w:val="bottom"/>
            <w:hideMark/>
          </w:tcPr>
          <w:p w14:paraId="75F77526"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rPr>
              <w:t>377.9</w:t>
            </w:r>
          </w:p>
        </w:tc>
      </w:tr>
      <w:tr w:rsidR="006D7909" w:rsidRPr="00431B15" w14:paraId="782A2290" w14:textId="77777777" w:rsidTr="00076079">
        <w:trPr>
          <w:trHeight w:val="320"/>
        </w:trPr>
        <w:tc>
          <w:tcPr>
            <w:tcW w:w="1300" w:type="dxa"/>
            <w:tcBorders>
              <w:top w:val="nil"/>
              <w:left w:val="nil"/>
              <w:bottom w:val="nil"/>
              <w:right w:val="nil"/>
            </w:tcBorders>
            <w:shd w:val="clear" w:color="auto" w:fill="auto"/>
            <w:noWrap/>
            <w:vAlign w:val="bottom"/>
            <w:hideMark/>
          </w:tcPr>
          <w:p w14:paraId="506EA23D"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ML-INYO</w:t>
            </w:r>
          </w:p>
        </w:tc>
        <w:tc>
          <w:tcPr>
            <w:tcW w:w="1300" w:type="dxa"/>
            <w:tcBorders>
              <w:top w:val="nil"/>
              <w:left w:val="nil"/>
              <w:bottom w:val="nil"/>
              <w:right w:val="nil"/>
            </w:tcBorders>
            <w:shd w:val="clear" w:color="auto" w:fill="auto"/>
            <w:noWrap/>
            <w:vAlign w:val="bottom"/>
            <w:hideMark/>
          </w:tcPr>
          <w:p w14:paraId="3F52D5D4"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-0.558</w:t>
            </w:r>
          </w:p>
        </w:tc>
        <w:tc>
          <w:tcPr>
            <w:tcW w:w="1300" w:type="dxa"/>
            <w:tcBorders>
              <w:top w:val="nil"/>
              <w:left w:val="nil"/>
              <w:bottom w:val="nil"/>
              <w:right w:val="nil"/>
            </w:tcBorders>
            <w:shd w:val="clear" w:color="auto" w:fill="auto"/>
            <w:noWrap/>
            <w:vAlign w:val="bottom"/>
            <w:hideMark/>
          </w:tcPr>
          <w:p w14:paraId="67E1ED6C"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0.007</w:t>
            </w:r>
          </w:p>
        </w:tc>
        <w:tc>
          <w:tcPr>
            <w:tcW w:w="1300" w:type="dxa"/>
            <w:tcBorders>
              <w:top w:val="nil"/>
              <w:left w:val="nil"/>
              <w:bottom w:val="nil"/>
              <w:right w:val="nil"/>
            </w:tcBorders>
            <w:shd w:val="clear" w:color="auto" w:fill="auto"/>
            <w:noWrap/>
            <w:vAlign w:val="bottom"/>
            <w:hideMark/>
          </w:tcPr>
          <w:p w14:paraId="615E260B"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-7.522</w:t>
            </w:r>
          </w:p>
        </w:tc>
        <w:tc>
          <w:tcPr>
            <w:tcW w:w="1300" w:type="dxa"/>
            <w:tcBorders>
              <w:top w:val="nil"/>
              <w:left w:val="nil"/>
              <w:bottom w:val="nil"/>
              <w:right w:val="nil"/>
            </w:tcBorders>
            <w:shd w:val="clear" w:color="auto" w:fill="auto"/>
            <w:noWrap/>
            <w:vAlign w:val="bottom"/>
            <w:hideMark/>
          </w:tcPr>
          <w:p w14:paraId="73E65DB8"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0.006</w:t>
            </w:r>
          </w:p>
        </w:tc>
        <w:tc>
          <w:tcPr>
            <w:tcW w:w="1300" w:type="dxa"/>
            <w:tcBorders>
              <w:top w:val="nil"/>
              <w:left w:val="nil"/>
              <w:bottom w:val="nil"/>
              <w:right w:val="nil"/>
            </w:tcBorders>
            <w:shd w:val="clear" w:color="auto" w:fill="auto"/>
            <w:noWrap/>
            <w:vAlign w:val="bottom"/>
            <w:hideMark/>
          </w:tcPr>
          <w:p w14:paraId="67A640FF"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0.330</w:t>
            </w:r>
          </w:p>
        </w:tc>
        <w:tc>
          <w:tcPr>
            <w:tcW w:w="1300" w:type="dxa"/>
            <w:tcBorders>
              <w:top w:val="nil"/>
              <w:left w:val="nil"/>
              <w:bottom w:val="nil"/>
              <w:right w:val="nil"/>
            </w:tcBorders>
            <w:shd w:val="clear" w:color="auto" w:fill="auto"/>
            <w:noWrap/>
            <w:vAlign w:val="bottom"/>
            <w:hideMark/>
          </w:tcPr>
          <w:p w14:paraId="701858DD"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0.011</w:t>
            </w:r>
          </w:p>
        </w:tc>
        <w:tc>
          <w:tcPr>
            <w:tcW w:w="1620" w:type="dxa"/>
            <w:tcBorders>
              <w:top w:val="nil"/>
              <w:left w:val="nil"/>
              <w:bottom w:val="nil"/>
              <w:right w:val="nil"/>
            </w:tcBorders>
            <w:shd w:val="clear" w:color="auto" w:fill="auto"/>
            <w:noWrap/>
            <w:vAlign w:val="bottom"/>
            <w:hideMark/>
          </w:tcPr>
          <w:p w14:paraId="71161B81"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rPr>
              <w:t>386.3</w:t>
            </w:r>
          </w:p>
        </w:tc>
      </w:tr>
      <w:tr w:rsidR="006D7909" w:rsidRPr="00431B15" w14:paraId="69A42800" w14:textId="77777777" w:rsidTr="00076079">
        <w:trPr>
          <w:trHeight w:val="320"/>
        </w:trPr>
        <w:tc>
          <w:tcPr>
            <w:tcW w:w="1300" w:type="dxa"/>
            <w:tcBorders>
              <w:top w:val="nil"/>
              <w:left w:val="nil"/>
              <w:bottom w:val="nil"/>
              <w:right w:val="nil"/>
            </w:tcBorders>
            <w:shd w:val="clear" w:color="auto" w:fill="auto"/>
            <w:noWrap/>
            <w:vAlign w:val="bottom"/>
            <w:hideMark/>
          </w:tcPr>
          <w:p w14:paraId="037CF483" w14:textId="77777777" w:rsidR="006D7909" w:rsidRPr="00431B15" w:rsidRDefault="006D7909" w:rsidP="00076079">
            <w:pPr>
              <w:spacing w:after="0"/>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ML-INYO</w:t>
            </w:r>
          </w:p>
        </w:tc>
        <w:tc>
          <w:tcPr>
            <w:tcW w:w="1300" w:type="dxa"/>
            <w:tcBorders>
              <w:top w:val="nil"/>
              <w:left w:val="nil"/>
              <w:bottom w:val="nil"/>
              <w:right w:val="nil"/>
            </w:tcBorders>
            <w:shd w:val="clear" w:color="auto" w:fill="auto"/>
            <w:noWrap/>
            <w:vAlign w:val="bottom"/>
            <w:hideMark/>
          </w:tcPr>
          <w:p w14:paraId="6BBD055A"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-0.576</w:t>
            </w:r>
          </w:p>
        </w:tc>
        <w:tc>
          <w:tcPr>
            <w:tcW w:w="1300" w:type="dxa"/>
            <w:tcBorders>
              <w:top w:val="nil"/>
              <w:left w:val="nil"/>
              <w:bottom w:val="nil"/>
              <w:right w:val="nil"/>
            </w:tcBorders>
            <w:shd w:val="clear" w:color="auto" w:fill="auto"/>
            <w:noWrap/>
            <w:vAlign w:val="bottom"/>
            <w:hideMark/>
          </w:tcPr>
          <w:p w14:paraId="4D833DA3"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0.003</w:t>
            </w:r>
          </w:p>
        </w:tc>
        <w:tc>
          <w:tcPr>
            <w:tcW w:w="1300" w:type="dxa"/>
            <w:tcBorders>
              <w:top w:val="nil"/>
              <w:left w:val="nil"/>
              <w:bottom w:val="nil"/>
              <w:right w:val="nil"/>
            </w:tcBorders>
            <w:shd w:val="clear" w:color="auto" w:fill="auto"/>
            <w:noWrap/>
            <w:vAlign w:val="bottom"/>
            <w:hideMark/>
          </w:tcPr>
          <w:p w14:paraId="3EE07E71"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-7.508</w:t>
            </w:r>
          </w:p>
        </w:tc>
        <w:tc>
          <w:tcPr>
            <w:tcW w:w="1300" w:type="dxa"/>
            <w:tcBorders>
              <w:top w:val="nil"/>
              <w:left w:val="nil"/>
              <w:bottom w:val="nil"/>
              <w:right w:val="nil"/>
            </w:tcBorders>
            <w:shd w:val="clear" w:color="auto" w:fill="auto"/>
            <w:noWrap/>
            <w:vAlign w:val="bottom"/>
            <w:hideMark/>
          </w:tcPr>
          <w:p w14:paraId="455F81ED"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0.006</w:t>
            </w:r>
          </w:p>
        </w:tc>
        <w:tc>
          <w:tcPr>
            <w:tcW w:w="1300" w:type="dxa"/>
            <w:tcBorders>
              <w:top w:val="nil"/>
              <w:left w:val="nil"/>
              <w:bottom w:val="nil"/>
              <w:right w:val="nil"/>
            </w:tcBorders>
            <w:shd w:val="clear" w:color="auto" w:fill="auto"/>
            <w:noWrap/>
            <w:vAlign w:val="bottom"/>
            <w:hideMark/>
          </w:tcPr>
          <w:p w14:paraId="7C0848DF"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0.316</w:t>
            </w:r>
          </w:p>
        </w:tc>
        <w:tc>
          <w:tcPr>
            <w:tcW w:w="1300" w:type="dxa"/>
            <w:tcBorders>
              <w:top w:val="nil"/>
              <w:left w:val="nil"/>
              <w:bottom w:val="nil"/>
              <w:right w:val="nil"/>
            </w:tcBorders>
            <w:shd w:val="clear" w:color="auto" w:fill="auto"/>
            <w:noWrap/>
            <w:vAlign w:val="bottom"/>
            <w:hideMark/>
          </w:tcPr>
          <w:p w14:paraId="64E082CE"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lang w:eastAsia="en-US"/>
              </w:rPr>
              <w:t>0.005</w:t>
            </w:r>
          </w:p>
        </w:tc>
        <w:tc>
          <w:tcPr>
            <w:tcW w:w="1620" w:type="dxa"/>
            <w:tcBorders>
              <w:top w:val="nil"/>
              <w:left w:val="nil"/>
              <w:bottom w:val="nil"/>
              <w:right w:val="nil"/>
            </w:tcBorders>
            <w:shd w:val="clear" w:color="auto" w:fill="auto"/>
            <w:noWrap/>
            <w:vAlign w:val="bottom"/>
            <w:hideMark/>
          </w:tcPr>
          <w:p w14:paraId="1406F2FA" w14:textId="77777777" w:rsidR="006D7909" w:rsidRPr="00431B15" w:rsidRDefault="006D7909" w:rsidP="00076079">
            <w:pPr>
              <w:spacing w:after="0"/>
              <w:jc w:val="right"/>
              <w:rPr>
                <w:rFonts w:ascii="Cambria" w:eastAsia="Times New Roman" w:hAnsi="Cambria" w:cs="Times New Roman"/>
                <w:color w:val="000000"/>
                <w:lang w:eastAsia="en-US"/>
              </w:rPr>
            </w:pPr>
            <w:r w:rsidRPr="00431B15">
              <w:rPr>
                <w:rFonts w:ascii="Cambria" w:eastAsia="Times New Roman" w:hAnsi="Cambria" w:cs="Times New Roman"/>
                <w:color w:val="000000"/>
              </w:rPr>
              <w:t>457.0</w:t>
            </w:r>
          </w:p>
        </w:tc>
      </w:tr>
    </w:tbl>
    <w:p w14:paraId="599F7744" w14:textId="77777777" w:rsidR="006D7909" w:rsidRDefault="006D7909" w:rsidP="006D7909"/>
    <w:p w14:paraId="15AB1543" w14:textId="393C2F4D" w:rsidR="008313C6" w:rsidRDefault="000C79FC" w:rsidP="00162233">
      <w:pPr>
        <w:rPr>
          <w:rFonts w:cs="Lucida Grande"/>
          <w:color w:val="000000"/>
        </w:rPr>
      </w:pPr>
      <w:r>
        <w:t xml:space="preserve">Table </w:t>
      </w:r>
      <w:r w:rsidR="006D7909">
        <w:t>EA</w:t>
      </w:r>
      <w:r>
        <w:t>4</w:t>
      </w:r>
      <w:r w:rsidR="00C37084">
        <w:t xml:space="preserve">: Individual clumped isotope measurements of two high-grade dolomite marbles from the Western US. Gabbs-17 is a </w:t>
      </w:r>
      <w:r w:rsidR="00C37084" w:rsidRPr="00162233">
        <w:rPr>
          <w:rFonts w:cs="Lucida Grande"/>
          <w:color w:val="000000"/>
        </w:rPr>
        <w:t xml:space="preserve">massive, buff, crystalline </w:t>
      </w:r>
      <w:r w:rsidR="00C37084">
        <w:rPr>
          <w:rFonts w:cs="Lucida Grande"/>
          <w:color w:val="000000"/>
        </w:rPr>
        <w:t>dolomite</w:t>
      </w:r>
      <w:r w:rsidR="00C37084" w:rsidRPr="00CC6FFF">
        <w:rPr>
          <w:rFonts w:cs="Lucida Grande"/>
          <w:color w:val="000000"/>
        </w:rPr>
        <w:t xml:space="preserve"> marble from Gabbs, NV, that was r</w:t>
      </w:r>
      <w:r w:rsidR="00C37084" w:rsidRPr="00162233">
        <w:rPr>
          <w:rFonts w:cs="Lucida Grande"/>
          <w:color w:val="000000"/>
        </w:rPr>
        <w:t>egionally metamorphosed as part of Tertiary fold and thrust belt, with additional contact metamorphism due to intrusion of granitic plutons</w:t>
      </w:r>
      <w:r w:rsidR="00C37084">
        <w:rPr>
          <w:rFonts w:cs="Lucida Grande"/>
          <w:color w:val="000000"/>
        </w:rPr>
        <w:t xml:space="preserve"> </w:t>
      </w:r>
      <w:r w:rsidR="00734564">
        <w:rPr>
          <w:rFonts w:cs="Lucida Grande"/>
          <w:color w:val="000000"/>
        </w:rPr>
        <w:t>(Humphrey and Wyatt, 1958</w:t>
      </w:r>
      <w:r w:rsidR="002322C7">
        <w:rPr>
          <w:rFonts w:cs="Lucida Grande"/>
          <w:color w:val="000000"/>
        </w:rPr>
        <w:t>; Cathles et al., 1997</w:t>
      </w:r>
      <w:r w:rsidR="00DF5B03" w:rsidRPr="00DF5B03">
        <w:rPr>
          <w:rFonts w:cs="Lucida Grande"/>
          <w:color w:val="000000"/>
        </w:rPr>
        <w:t>).</w:t>
      </w:r>
      <w:r w:rsidR="00DF5B03">
        <w:rPr>
          <w:rFonts w:cs="Lucida Grande"/>
          <w:color w:val="000000"/>
        </w:rPr>
        <w:t xml:space="preserve"> </w:t>
      </w:r>
      <w:r w:rsidR="00C37084">
        <w:rPr>
          <w:rFonts w:cs="Lucida Grande"/>
          <w:color w:val="000000"/>
        </w:rPr>
        <w:t>ML-INYO is a</w:t>
      </w:r>
      <w:r w:rsidR="00C37084" w:rsidRPr="00CC6FFF">
        <w:rPr>
          <w:rFonts w:cs="Lucida Grande"/>
          <w:color w:val="000000"/>
        </w:rPr>
        <w:t xml:space="preserve"> white, crystalline dolomite marble from Inyo Range, CA</w:t>
      </w:r>
      <w:r w:rsidR="001E6BAB">
        <w:rPr>
          <w:rFonts w:cs="Lucida Grande"/>
          <w:color w:val="000000"/>
        </w:rPr>
        <w:t xml:space="preserve"> </w:t>
      </w:r>
      <w:r w:rsidR="00C37084" w:rsidRPr="00CC6FFF">
        <w:rPr>
          <w:rFonts w:cs="Lucida Grande"/>
          <w:color w:val="000000"/>
        </w:rPr>
        <w:t>r</w:t>
      </w:r>
      <w:r w:rsidR="00C37084" w:rsidRPr="00162233">
        <w:rPr>
          <w:rFonts w:cs="Lucida Grande"/>
          <w:color w:val="000000"/>
        </w:rPr>
        <w:t xml:space="preserve">egionally metamorphosed due to burial beneath ~10 km of section Cambrian and younger </w:t>
      </w:r>
      <w:r w:rsidR="00BA70F8">
        <w:rPr>
          <w:rFonts w:ascii="Cambria" w:hAnsi="Cambria" w:cs="Cambria"/>
        </w:rPr>
        <w:t>(N</w:t>
      </w:r>
      <w:r w:rsidR="005A551C">
        <w:rPr>
          <w:rFonts w:ascii="Cambria" w:hAnsi="Cambria" w:cs="Cambria"/>
        </w:rPr>
        <w:t>elson</w:t>
      </w:r>
      <w:r w:rsidR="00BA70F8">
        <w:rPr>
          <w:rFonts w:ascii="Cambria" w:hAnsi="Cambria" w:cs="Cambria"/>
        </w:rPr>
        <w:t>, 1962)</w:t>
      </w:r>
      <w:r w:rsidR="00C37084">
        <w:rPr>
          <w:rFonts w:cs="Lucida Grande"/>
          <w:color w:val="000000"/>
        </w:rPr>
        <w:t xml:space="preserve">. Gabbs-17 is part of the Caltech Working Mineral </w:t>
      </w:r>
      <w:r w:rsidR="00D832DB">
        <w:rPr>
          <w:rFonts w:cs="Lucida Grande"/>
          <w:color w:val="000000"/>
        </w:rPr>
        <w:t>C</w:t>
      </w:r>
      <w:r w:rsidR="00C37084">
        <w:rPr>
          <w:rFonts w:cs="Lucida Grande"/>
          <w:color w:val="000000"/>
        </w:rPr>
        <w:t>ollection, sampler unknown. ML-INYO was collected by G.R. Rossman.</w:t>
      </w:r>
    </w:p>
    <w:p w14:paraId="2FC8DBEB" w14:textId="77777777" w:rsidR="001B4B30" w:rsidRDefault="001B4B30" w:rsidP="00162233">
      <w:pPr>
        <w:rPr>
          <w:rFonts w:cs="Lucida Grande"/>
          <w:color w:val="000000"/>
        </w:rPr>
      </w:pPr>
    </w:p>
    <w:p w14:paraId="0DEA7AF7" w14:textId="212E7E8E" w:rsidR="001B4B30" w:rsidRDefault="001B4B30" w:rsidP="00162233">
      <w:pPr>
        <w:rPr>
          <w:rFonts w:cs="Lucida Grande"/>
          <w:color w:val="000000"/>
        </w:rPr>
      </w:pPr>
      <w:r>
        <w:rPr>
          <w:rFonts w:cs="Lucida Grande"/>
          <w:color w:val="000000"/>
        </w:rPr>
        <w:t>Table EA5:</w:t>
      </w:r>
    </w:p>
    <w:tbl>
      <w:tblPr>
        <w:tblW w:w="10485" w:type="dxa"/>
        <w:tblInd w:w="93" w:type="dxa"/>
        <w:tblLook w:val="04A0" w:firstRow="1" w:lastRow="0" w:firstColumn="1" w:lastColumn="0" w:noHBand="0" w:noVBand="1"/>
      </w:tblPr>
      <w:tblGrid>
        <w:gridCol w:w="1300"/>
        <w:gridCol w:w="1385"/>
        <w:gridCol w:w="1300"/>
        <w:gridCol w:w="1300"/>
        <w:gridCol w:w="1300"/>
        <w:gridCol w:w="1300"/>
        <w:gridCol w:w="1300"/>
        <w:gridCol w:w="1300"/>
      </w:tblGrid>
      <w:tr w:rsidR="00CE09D8" w:rsidRPr="00342778" w14:paraId="17DB8C91" w14:textId="77777777" w:rsidTr="00D94DFD">
        <w:trPr>
          <w:trHeight w:val="620"/>
        </w:trPr>
        <w:tc>
          <w:tcPr>
            <w:tcW w:w="1300" w:type="dxa"/>
            <w:tcBorders>
              <w:top w:val="nil"/>
              <w:left w:val="nil"/>
              <w:bottom w:val="single" w:sz="4" w:space="0" w:color="auto"/>
              <w:right w:val="nil"/>
            </w:tcBorders>
            <w:shd w:val="clear" w:color="auto" w:fill="auto"/>
            <w:noWrap/>
            <w:vAlign w:val="bottom"/>
            <w:hideMark/>
          </w:tcPr>
          <w:p w14:paraId="760B109A" w14:textId="057B9E33"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lang w:eastAsia="en-US"/>
              </w:rPr>
              <w:t>Method</w:t>
            </w:r>
          </w:p>
        </w:tc>
        <w:tc>
          <w:tcPr>
            <w:tcW w:w="1385" w:type="dxa"/>
            <w:tcBorders>
              <w:top w:val="nil"/>
              <w:left w:val="nil"/>
              <w:bottom w:val="single" w:sz="4" w:space="0" w:color="auto"/>
              <w:right w:val="nil"/>
            </w:tcBorders>
          </w:tcPr>
          <w:p w14:paraId="46954F02" w14:textId="4BB7DF8F" w:rsidR="00CE09D8" w:rsidRPr="00342778" w:rsidRDefault="00CE09D8" w:rsidP="00076079">
            <w:pPr>
              <w:spacing w:after="0"/>
              <w:rPr>
                <w:sz w:val="20"/>
                <w:szCs w:val="20"/>
              </w:rPr>
            </w:pPr>
            <w:r w:rsidRPr="00342778">
              <w:rPr>
                <w:rFonts w:eastAsia="Times New Roman" w:cs="Times New Roman"/>
                <w:color w:val="000000"/>
                <w:sz w:val="20"/>
                <w:szCs w:val="20"/>
                <w:lang w:eastAsia="en-US"/>
              </w:rPr>
              <w:t>Sample</w:t>
            </w:r>
          </w:p>
        </w:tc>
        <w:tc>
          <w:tcPr>
            <w:tcW w:w="1300" w:type="dxa"/>
            <w:tcBorders>
              <w:top w:val="nil"/>
              <w:left w:val="nil"/>
              <w:bottom w:val="single" w:sz="4" w:space="0" w:color="auto"/>
              <w:right w:val="nil"/>
            </w:tcBorders>
            <w:shd w:val="clear" w:color="auto" w:fill="auto"/>
            <w:vAlign w:val="bottom"/>
            <w:hideMark/>
          </w:tcPr>
          <w:p w14:paraId="2188E340" w14:textId="40743EAD" w:rsidR="00CE09D8" w:rsidRPr="00342778" w:rsidRDefault="00CE09D8" w:rsidP="00076079">
            <w:pPr>
              <w:spacing w:after="0"/>
              <w:rPr>
                <w:rFonts w:eastAsia="Times New Roman" w:cs="Times New Roman"/>
                <w:color w:val="000000"/>
                <w:sz w:val="20"/>
                <w:szCs w:val="20"/>
                <w:lang w:eastAsia="en-US"/>
              </w:rPr>
            </w:pPr>
            <w:r w:rsidRPr="00342778">
              <w:rPr>
                <w:sz w:val="20"/>
                <w:szCs w:val="20"/>
              </w:rPr>
              <w:t>δ</w:t>
            </w:r>
            <w:r w:rsidRPr="00342778">
              <w:rPr>
                <w:sz w:val="20"/>
                <w:szCs w:val="20"/>
                <w:vertAlign w:val="superscript"/>
              </w:rPr>
              <w:t>13</w:t>
            </w:r>
            <w:r w:rsidRPr="00342778">
              <w:rPr>
                <w:sz w:val="20"/>
                <w:szCs w:val="20"/>
              </w:rPr>
              <w:t>C</w:t>
            </w:r>
            <w:r w:rsidRPr="00342778">
              <w:rPr>
                <w:rFonts w:eastAsia="Times New Roman" w:cs="Times New Roman"/>
                <w:color w:val="000000"/>
                <w:sz w:val="20"/>
                <w:szCs w:val="20"/>
                <w:lang w:eastAsia="en-US"/>
              </w:rPr>
              <w:t xml:space="preserve"> (VPDB)</w:t>
            </w:r>
          </w:p>
          <w:p w14:paraId="1B82D91B"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w:t>
            </w:r>
          </w:p>
        </w:tc>
        <w:tc>
          <w:tcPr>
            <w:tcW w:w="1300" w:type="dxa"/>
            <w:tcBorders>
              <w:top w:val="nil"/>
              <w:left w:val="nil"/>
              <w:bottom w:val="single" w:sz="4" w:space="0" w:color="auto"/>
              <w:right w:val="nil"/>
            </w:tcBorders>
            <w:shd w:val="clear" w:color="auto" w:fill="auto"/>
            <w:vAlign w:val="bottom"/>
            <w:hideMark/>
          </w:tcPr>
          <w:p w14:paraId="05CFA5E5" w14:textId="77777777" w:rsidR="00CE09D8" w:rsidRPr="00342778" w:rsidRDefault="00CE09D8" w:rsidP="00076079">
            <w:pPr>
              <w:spacing w:after="0"/>
              <w:rPr>
                <w:rFonts w:eastAsia="Times New Roman" w:cs="Times New Roman"/>
                <w:color w:val="000000"/>
                <w:sz w:val="20"/>
                <w:szCs w:val="20"/>
                <w:lang w:eastAsia="en-US"/>
              </w:rPr>
            </w:pPr>
            <w:r w:rsidRPr="00342778">
              <w:rPr>
                <w:sz w:val="20"/>
                <w:szCs w:val="20"/>
              </w:rPr>
              <w:t>δ</w:t>
            </w:r>
            <w:r w:rsidRPr="00342778">
              <w:rPr>
                <w:sz w:val="20"/>
                <w:szCs w:val="20"/>
                <w:vertAlign w:val="superscript"/>
              </w:rPr>
              <w:t>13</w:t>
            </w:r>
            <w:r w:rsidRPr="00342778">
              <w:rPr>
                <w:sz w:val="20"/>
                <w:szCs w:val="20"/>
              </w:rPr>
              <w:t>C</w:t>
            </w:r>
            <w:r w:rsidRPr="00342778">
              <w:rPr>
                <w:rFonts w:eastAsia="Times New Roman" w:cs="Times New Roman"/>
                <w:color w:val="000000"/>
                <w:sz w:val="20"/>
                <w:szCs w:val="20"/>
                <w:lang w:eastAsia="en-US"/>
              </w:rPr>
              <w:t xml:space="preserve"> (error)</w:t>
            </w:r>
          </w:p>
          <w:p w14:paraId="0A1C07CE"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w:t>
            </w:r>
          </w:p>
        </w:tc>
        <w:tc>
          <w:tcPr>
            <w:tcW w:w="1300" w:type="dxa"/>
            <w:tcBorders>
              <w:top w:val="nil"/>
              <w:left w:val="nil"/>
              <w:bottom w:val="single" w:sz="4" w:space="0" w:color="auto"/>
              <w:right w:val="nil"/>
            </w:tcBorders>
            <w:shd w:val="clear" w:color="auto" w:fill="auto"/>
            <w:vAlign w:val="bottom"/>
            <w:hideMark/>
          </w:tcPr>
          <w:p w14:paraId="7064137E" w14:textId="77777777" w:rsidR="00CE09D8" w:rsidRPr="00342778" w:rsidRDefault="00CE09D8" w:rsidP="00076079">
            <w:pPr>
              <w:spacing w:after="0"/>
              <w:rPr>
                <w:rFonts w:eastAsia="Times New Roman" w:cs="Times New Roman"/>
                <w:color w:val="000000"/>
                <w:sz w:val="20"/>
                <w:szCs w:val="20"/>
                <w:lang w:eastAsia="en-US"/>
              </w:rPr>
            </w:pPr>
            <w:r w:rsidRPr="00342778">
              <w:rPr>
                <w:sz w:val="20"/>
                <w:szCs w:val="20"/>
              </w:rPr>
              <w:t>δ</w:t>
            </w:r>
            <w:r w:rsidRPr="00342778">
              <w:rPr>
                <w:sz w:val="20"/>
                <w:szCs w:val="20"/>
                <w:vertAlign w:val="superscript"/>
              </w:rPr>
              <w:t>18</w:t>
            </w:r>
            <w:r w:rsidRPr="00342778">
              <w:rPr>
                <w:sz w:val="20"/>
                <w:szCs w:val="20"/>
              </w:rPr>
              <w:t>O</w:t>
            </w:r>
            <w:r w:rsidRPr="00342778">
              <w:rPr>
                <w:rFonts w:eastAsia="Times New Roman" w:cs="Times New Roman"/>
                <w:color w:val="000000"/>
                <w:sz w:val="20"/>
                <w:szCs w:val="20"/>
                <w:lang w:eastAsia="en-US"/>
              </w:rPr>
              <w:t xml:space="preserve"> (VPDB)</w:t>
            </w:r>
          </w:p>
          <w:p w14:paraId="4A4CC8AD"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w:t>
            </w:r>
          </w:p>
        </w:tc>
        <w:tc>
          <w:tcPr>
            <w:tcW w:w="1300" w:type="dxa"/>
            <w:tcBorders>
              <w:top w:val="nil"/>
              <w:left w:val="nil"/>
              <w:bottom w:val="single" w:sz="4" w:space="0" w:color="auto"/>
              <w:right w:val="nil"/>
            </w:tcBorders>
            <w:shd w:val="clear" w:color="auto" w:fill="auto"/>
            <w:vAlign w:val="bottom"/>
            <w:hideMark/>
          </w:tcPr>
          <w:p w14:paraId="7EBB7115" w14:textId="77777777" w:rsidR="00CE09D8" w:rsidRPr="00342778" w:rsidRDefault="00CE09D8" w:rsidP="00076079">
            <w:pPr>
              <w:spacing w:after="0"/>
              <w:rPr>
                <w:rFonts w:eastAsia="Times New Roman" w:cs="Times New Roman"/>
                <w:color w:val="000000"/>
                <w:sz w:val="20"/>
                <w:szCs w:val="20"/>
                <w:lang w:eastAsia="en-US"/>
              </w:rPr>
            </w:pPr>
            <w:r w:rsidRPr="00342778">
              <w:rPr>
                <w:sz w:val="20"/>
                <w:szCs w:val="20"/>
              </w:rPr>
              <w:t>δ</w:t>
            </w:r>
            <w:r w:rsidRPr="00342778">
              <w:rPr>
                <w:sz w:val="20"/>
                <w:szCs w:val="20"/>
                <w:vertAlign w:val="superscript"/>
              </w:rPr>
              <w:t>18</w:t>
            </w:r>
            <w:r w:rsidRPr="00342778">
              <w:rPr>
                <w:sz w:val="20"/>
                <w:szCs w:val="20"/>
              </w:rPr>
              <w:t>O</w:t>
            </w:r>
            <w:r w:rsidRPr="00342778">
              <w:rPr>
                <w:rFonts w:eastAsia="Times New Roman" w:cs="Times New Roman"/>
                <w:color w:val="000000"/>
                <w:sz w:val="20"/>
                <w:szCs w:val="20"/>
                <w:lang w:eastAsia="en-US"/>
              </w:rPr>
              <w:t xml:space="preserve"> (error)</w:t>
            </w:r>
          </w:p>
          <w:p w14:paraId="77EE2378"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w:t>
            </w:r>
          </w:p>
        </w:tc>
        <w:tc>
          <w:tcPr>
            <w:tcW w:w="1300" w:type="dxa"/>
            <w:tcBorders>
              <w:top w:val="nil"/>
              <w:left w:val="nil"/>
              <w:bottom w:val="single" w:sz="4" w:space="0" w:color="auto"/>
              <w:right w:val="nil"/>
            </w:tcBorders>
            <w:shd w:val="clear" w:color="auto" w:fill="auto"/>
            <w:vAlign w:val="bottom"/>
            <w:hideMark/>
          </w:tcPr>
          <w:p w14:paraId="05D3A1B7" w14:textId="6066C723"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lang w:eastAsia="en-US"/>
              </w:rPr>
              <w:t>∆47</w:t>
            </w:r>
            <w:r w:rsidR="00D163EA" w:rsidRPr="00342778">
              <w:rPr>
                <w:rFonts w:ascii="Cambria" w:eastAsia="Times New Roman" w:hAnsi="Cambria" w:cs="Times New Roman"/>
                <w:color w:val="000000"/>
                <w:sz w:val="20"/>
                <w:szCs w:val="20"/>
                <w:vertAlign w:val="subscript"/>
                <w:lang w:eastAsia="en-US"/>
              </w:rPr>
              <w:t>ARF</w:t>
            </w:r>
          </w:p>
          <w:p w14:paraId="22EFAB58"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w:t>
            </w:r>
          </w:p>
        </w:tc>
        <w:tc>
          <w:tcPr>
            <w:tcW w:w="1300" w:type="dxa"/>
            <w:tcBorders>
              <w:top w:val="nil"/>
              <w:left w:val="nil"/>
              <w:bottom w:val="single" w:sz="4" w:space="0" w:color="auto"/>
              <w:right w:val="nil"/>
            </w:tcBorders>
            <w:shd w:val="clear" w:color="auto" w:fill="auto"/>
            <w:vAlign w:val="bottom"/>
            <w:hideMark/>
          </w:tcPr>
          <w:p w14:paraId="5F8D1BD8"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lang w:eastAsia="en-US"/>
              </w:rPr>
              <w:t>∆47 error</w:t>
            </w:r>
          </w:p>
          <w:p w14:paraId="4372153F" w14:textId="77777777" w:rsidR="00CE09D8" w:rsidRPr="00342778" w:rsidRDefault="00CE09D8"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w:t>
            </w:r>
          </w:p>
        </w:tc>
      </w:tr>
      <w:tr w:rsidR="00CC23D2" w:rsidRPr="00342778" w14:paraId="1CF563C8" w14:textId="77777777" w:rsidTr="00076079">
        <w:trPr>
          <w:trHeight w:val="320"/>
        </w:trPr>
        <w:tc>
          <w:tcPr>
            <w:tcW w:w="1300" w:type="dxa"/>
            <w:vMerge w:val="restart"/>
            <w:tcBorders>
              <w:top w:val="nil"/>
              <w:left w:val="nil"/>
              <w:right w:val="nil"/>
            </w:tcBorders>
            <w:shd w:val="clear" w:color="auto" w:fill="auto"/>
            <w:noWrap/>
            <w:vAlign w:val="bottom"/>
            <w:hideMark/>
          </w:tcPr>
          <w:p w14:paraId="5CAC5DDB" w14:textId="2B3DEF30" w:rsidR="00CC23D2" w:rsidRPr="00342778" w:rsidRDefault="00CC23D2"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lang w:eastAsia="en-US"/>
              </w:rPr>
              <w:t>Calcite, online</w:t>
            </w:r>
          </w:p>
        </w:tc>
        <w:tc>
          <w:tcPr>
            <w:tcW w:w="1385" w:type="dxa"/>
            <w:vMerge w:val="restart"/>
            <w:tcBorders>
              <w:top w:val="nil"/>
              <w:left w:val="nil"/>
              <w:right w:val="nil"/>
            </w:tcBorders>
          </w:tcPr>
          <w:p w14:paraId="234DFAC7" w14:textId="77777777" w:rsidR="00CC23D2" w:rsidRPr="00342778" w:rsidRDefault="00CC23D2" w:rsidP="00CE09D8">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lang w:eastAsia="en-US"/>
              </w:rPr>
              <w:t>Carrara marble</w:t>
            </w:r>
          </w:p>
          <w:p w14:paraId="7C8285AB"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hideMark/>
          </w:tcPr>
          <w:p w14:paraId="5B9989D3" w14:textId="2C9A61AF"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2.114</w:t>
            </w:r>
          </w:p>
        </w:tc>
        <w:tc>
          <w:tcPr>
            <w:tcW w:w="1300" w:type="dxa"/>
            <w:tcBorders>
              <w:top w:val="nil"/>
              <w:left w:val="nil"/>
              <w:bottom w:val="nil"/>
              <w:right w:val="nil"/>
            </w:tcBorders>
            <w:shd w:val="clear" w:color="auto" w:fill="auto"/>
            <w:noWrap/>
            <w:vAlign w:val="bottom"/>
            <w:hideMark/>
          </w:tcPr>
          <w:p w14:paraId="2C4959BE" w14:textId="210F69F9"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0.005</w:t>
            </w:r>
          </w:p>
        </w:tc>
        <w:tc>
          <w:tcPr>
            <w:tcW w:w="1300" w:type="dxa"/>
            <w:tcBorders>
              <w:top w:val="nil"/>
              <w:left w:val="nil"/>
              <w:bottom w:val="nil"/>
              <w:right w:val="nil"/>
            </w:tcBorders>
            <w:shd w:val="clear" w:color="auto" w:fill="auto"/>
            <w:noWrap/>
            <w:vAlign w:val="bottom"/>
            <w:hideMark/>
          </w:tcPr>
          <w:p w14:paraId="15048BB1" w14:textId="18CD6392"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-2.152</w:t>
            </w:r>
          </w:p>
        </w:tc>
        <w:tc>
          <w:tcPr>
            <w:tcW w:w="1300" w:type="dxa"/>
            <w:tcBorders>
              <w:top w:val="nil"/>
              <w:left w:val="nil"/>
              <w:bottom w:val="nil"/>
              <w:right w:val="nil"/>
            </w:tcBorders>
            <w:shd w:val="clear" w:color="auto" w:fill="auto"/>
            <w:noWrap/>
            <w:vAlign w:val="bottom"/>
            <w:hideMark/>
          </w:tcPr>
          <w:p w14:paraId="6A6FCB95" w14:textId="14C50D4E"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c>
          <w:tcPr>
            <w:tcW w:w="1300" w:type="dxa"/>
            <w:tcBorders>
              <w:top w:val="nil"/>
              <w:left w:val="nil"/>
              <w:bottom w:val="nil"/>
              <w:right w:val="nil"/>
            </w:tcBorders>
            <w:shd w:val="clear" w:color="auto" w:fill="auto"/>
            <w:noWrap/>
            <w:vAlign w:val="bottom"/>
            <w:hideMark/>
          </w:tcPr>
          <w:p w14:paraId="5DE1FB81" w14:textId="0E0D091C"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0.411</w:t>
            </w:r>
          </w:p>
        </w:tc>
        <w:tc>
          <w:tcPr>
            <w:tcW w:w="1300" w:type="dxa"/>
            <w:tcBorders>
              <w:top w:val="nil"/>
              <w:left w:val="nil"/>
              <w:bottom w:val="nil"/>
              <w:right w:val="nil"/>
            </w:tcBorders>
            <w:shd w:val="clear" w:color="auto" w:fill="auto"/>
            <w:noWrap/>
            <w:vAlign w:val="bottom"/>
            <w:hideMark/>
          </w:tcPr>
          <w:p w14:paraId="417A5EAD" w14:textId="50789BDD"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0.014</w:t>
            </w:r>
          </w:p>
        </w:tc>
      </w:tr>
      <w:tr w:rsidR="00CC23D2" w:rsidRPr="00342778" w14:paraId="7BAEBB5C" w14:textId="77777777" w:rsidTr="00076079">
        <w:trPr>
          <w:trHeight w:val="320"/>
        </w:trPr>
        <w:tc>
          <w:tcPr>
            <w:tcW w:w="1300" w:type="dxa"/>
            <w:vMerge/>
            <w:tcBorders>
              <w:left w:val="nil"/>
              <w:right w:val="nil"/>
            </w:tcBorders>
            <w:shd w:val="clear" w:color="auto" w:fill="auto"/>
            <w:noWrap/>
            <w:vAlign w:val="bottom"/>
            <w:hideMark/>
          </w:tcPr>
          <w:p w14:paraId="0D01C2C1" w14:textId="1A303FD7"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right w:val="nil"/>
            </w:tcBorders>
          </w:tcPr>
          <w:p w14:paraId="0D8CCEE7"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hideMark/>
          </w:tcPr>
          <w:p w14:paraId="17992A73" w14:textId="2ED1A47A"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2.060</w:t>
            </w:r>
          </w:p>
        </w:tc>
        <w:tc>
          <w:tcPr>
            <w:tcW w:w="1300" w:type="dxa"/>
            <w:tcBorders>
              <w:top w:val="nil"/>
              <w:left w:val="nil"/>
              <w:bottom w:val="nil"/>
              <w:right w:val="nil"/>
            </w:tcBorders>
            <w:shd w:val="clear" w:color="auto" w:fill="auto"/>
            <w:noWrap/>
            <w:vAlign w:val="bottom"/>
            <w:hideMark/>
          </w:tcPr>
          <w:p w14:paraId="69FE4A6D" w14:textId="74B26763"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0.005</w:t>
            </w:r>
          </w:p>
        </w:tc>
        <w:tc>
          <w:tcPr>
            <w:tcW w:w="1300" w:type="dxa"/>
            <w:tcBorders>
              <w:top w:val="nil"/>
              <w:left w:val="nil"/>
              <w:bottom w:val="nil"/>
              <w:right w:val="nil"/>
            </w:tcBorders>
            <w:shd w:val="clear" w:color="auto" w:fill="auto"/>
            <w:noWrap/>
            <w:vAlign w:val="bottom"/>
            <w:hideMark/>
          </w:tcPr>
          <w:p w14:paraId="5B7A30D5" w14:textId="463FB2B7"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-2.261</w:t>
            </w:r>
          </w:p>
        </w:tc>
        <w:tc>
          <w:tcPr>
            <w:tcW w:w="1300" w:type="dxa"/>
            <w:tcBorders>
              <w:top w:val="nil"/>
              <w:left w:val="nil"/>
              <w:bottom w:val="nil"/>
              <w:right w:val="nil"/>
            </w:tcBorders>
            <w:shd w:val="clear" w:color="auto" w:fill="auto"/>
            <w:noWrap/>
            <w:vAlign w:val="bottom"/>
            <w:hideMark/>
          </w:tcPr>
          <w:p w14:paraId="79B0312B" w14:textId="6DE1DE99"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0.026</w:t>
            </w:r>
          </w:p>
        </w:tc>
        <w:tc>
          <w:tcPr>
            <w:tcW w:w="1300" w:type="dxa"/>
            <w:tcBorders>
              <w:top w:val="nil"/>
              <w:left w:val="nil"/>
              <w:bottom w:val="nil"/>
              <w:right w:val="nil"/>
            </w:tcBorders>
            <w:shd w:val="clear" w:color="auto" w:fill="auto"/>
            <w:noWrap/>
            <w:vAlign w:val="bottom"/>
            <w:hideMark/>
          </w:tcPr>
          <w:p w14:paraId="775B3DFF" w14:textId="74FC9F44"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0.404</w:t>
            </w:r>
          </w:p>
        </w:tc>
        <w:tc>
          <w:tcPr>
            <w:tcW w:w="1300" w:type="dxa"/>
            <w:tcBorders>
              <w:top w:val="nil"/>
              <w:left w:val="nil"/>
              <w:bottom w:val="nil"/>
              <w:right w:val="nil"/>
            </w:tcBorders>
            <w:shd w:val="clear" w:color="auto" w:fill="auto"/>
            <w:noWrap/>
            <w:vAlign w:val="bottom"/>
            <w:hideMark/>
          </w:tcPr>
          <w:p w14:paraId="026657C0" w14:textId="5D0564A8"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r>
      <w:tr w:rsidR="00CC23D2" w:rsidRPr="00342778" w14:paraId="051A9142" w14:textId="77777777" w:rsidTr="00076079">
        <w:trPr>
          <w:trHeight w:val="320"/>
        </w:trPr>
        <w:tc>
          <w:tcPr>
            <w:tcW w:w="1300" w:type="dxa"/>
            <w:vMerge/>
            <w:tcBorders>
              <w:left w:val="nil"/>
              <w:right w:val="nil"/>
            </w:tcBorders>
            <w:shd w:val="clear" w:color="auto" w:fill="auto"/>
            <w:noWrap/>
            <w:vAlign w:val="bottom"/>
            <w:hideMark/>
          </w:tcPr>
          <w:p w14:paraId="7956BDCB" w14:textId="318BE034"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right w:val="nil"/>
            </w:tcBorders>
          </w:tcPr>
          <w:p w14:paraId="4BF0341D"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hideMark/>
          </w:tcPr>
          <w:p w14:paraId="0FBBFAE0" w14:textId="3CC110E2"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2.108</w:t>
            </w:r>
          </w:p>
        </w:tc>
        <w:tc>
          <w:tcPr>
            <w:tcW w:w="1300" w:type="dxa"/>
            <w:tcBorders>
              <w:top w:val="nil"/>
              <w:left w:val="nil"/>
              <w:bottom w:val="nil"/>
              <w:right w:val="nil"/>
            </w:tcBorders>
            <w:shd w:val="clear" w:color="auto" w:fill="auto"/>
            <w:noWrap/>
            <w:vAlign w:val="bottom"/>
            <w:hideMark/>
          </w:tcPr>
          <w:p w14:paraId="39942D08" w14:textId="15A7E683"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0.003</w:t>
            </w:r>
          </w:p>
        </w:tc>
        <w:tc>
          <w:tcPr>
            <w:tcW w:w="1300" w:type="dxa"/>
            <w:tcBorders>
              <w:top w:val="nil"/>
              <w:left w:val="nil"/>
              <w:bottom w:val="nil"/>
              <w:right w:val="nil"/>
            </w:tcBorders>
            <w:shd w:val="clear" w:color="auto" w:fill="auto"/>
            <w:noWrap/>
            <w:vAlign w:val="bottom"/>
            <w:hideMark/>
          </w:tcPr>
          <w:p w14:paraId="04905497" w14:textId="532A680B"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-2.155</w:t>
            </w:r>
          </w:p>
        </w:tc>
        <w:tc>
          <w:tcPr>
            <w:tcW w:w="1300" w:type="dxa"/>
            <w:tcBorders>
              <w:top w:val="nil"/>
              <w:left w:val="nil"/>
              <w:bottom w:val="nil"/>
              <w:right w:val="nil"/>
            </w:tcBorders>
            <w:shd w:val="clear" w:color="auto" w:fill="auto"/>
            <w:noWrap/>
            <w:vAlign w:val="bottom"/>
            <w:hideMark/>
          </w:tcPr>
          <w:p w14:paraId="3009DFAD" w14:textId="4B66F701"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0.013</w:t>
            </w:r>
          </w:p>
        </w:tc>
        <w:tc>
          <w:tcPr>
            <w:tcW w:w="1300" w:type="dxa"/>
            <w:tcBorders>
              <w:top w:val="nil"/>
              <w:left w:val="nil"/>
              <w:bottom w:val="nil"/>
              <w:right w:val="nil"/>
            </w:tcBorders>
            <w:shd w:val="clear" w:color="auto" w:fill="auto"/>
            <w:noWrap/>
            <w:vAlign w:val="bottom"/>
            <w:hideMark/>
          </w:tcPr>
          <w:p w14:paraId="05D6B9E1" w14:textId="6122877B"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0.420</w:t>
            </w:r>
          </w:p>
        </w:tc>
        <w:tc>
          <w:tcPr>
            <w:tcW w:w="1300" w:type="dxa"/>
            <w:tcBorders>
              <w:top w:val="nil"/>
              <w:left w:val="nil"/>
              <w:bottom w:val="nil"/>
              <w:right w:val="nil"/>
            </w:tcBorders>
            <w:shd w:val="clear" w:color="auto" w:fill="auto"/>
            <w:noWrap/>
            <w:vAlign w:val="bottom"/>
            <w:hideMark/>
          </w:tcPr>
          <w:p w14:paraId="19A5B1E6" w14:textId="150EEC31"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r>
      <w:tr w:rsidR="00CC23D2" w:rsidRPr="00342778" w14:paraId="11CB972E" w14:textId="77777777" w:rsidTr="00076079">
        <w:trPr>
          <w:trHeight w:val="320"/>
        </w:trPr>
        <w:tc>
          <w:tcPr>
            <w:tcW w:w="1300" w:type="dxa"/>
            <w:vMerge/>
            <w:tcBorders>
              <w:left w:val="nil"/>
              <w:right w:val="nil"/>
            </w:tcBorders>
            <w:shd w:val="clear" w:color="auto" w:fill="auto"/>
            <w:noWrap/>
            <w:vAlign w:val="bottom"/>
            <w:hideMark/>
          </w:tcPr>
          <w:p w14:paraId="67434486" w14:textId="1AC07A4A"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right w:val="nil"/>
            </w:tcBorders>
          </w:tcPr>
          <w:p w14:paraId="3DB80A16"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hideMark/>
          </w:tcPr>
          <w:p w14:paraId="1AA8C7B0" w14:textId="0C145F0C"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2.101</w:t>
            </w:r>
          </w:p>
        </w:tc>
        <w:tc>
          <w:tcPr>
            <w:tcW w:w="1300" w:type="dxa"/>
            <w:tcBorders>
              <w:top w:val="nil"/>
              <w:left w:val="nil"/>
              <w:bottom w:val="nil"/>
              <w:right w:val="nil"/>
            </w:tcBorders>
            <w:shd w:val="clear" w:color="auto" w:fill="auto"/>
            <w:noWrap/>
            <w:vAlign w:val="bottom"/>
            <w:hideMark/>
          </w:tcPr>
          <w:p w14:paraId="580159D7" w14:textId="7C52EA16"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0.006</w:t>
            </w:r>
          </w:p>
        </w:tc>
        <w:tc>
          <w:tcPr>
            <w:tcW w:w="1300" w:type="dxa"/>
            <w:tcBorders>
              <w:top w:val="nil"/>
              <w:left w:val="nil"/>
              <w:bottom w:val="nil"/>
              <w:right w:val="nil"/>
            </w:tcBorders>
            <w:shd w:val="clear" w:color="auto" w:fill="auto"/>
            <w:noWrap/>
            <w:vAlign w:val="bottom"/>
            <w:hideMark/>
          </w:tcPr>
          <w:p w14:paraId="46E08212" w14:textId="425AC5FC"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-2.167</w:t>
            </w:r>
          </w:p>
        </w:tc>
        <w:tc>
          <w:tcPr>
            <w:tcW w:w="1300" w:type="dxa"/>
            <w:tcBorders>
              <w:top w:val="nil"/>
              <w:left w:val="nil"/>
              <w:bottom w:val="nil"/>
              <w:right w:val="nil"/>
            </w:tcBorders>
            <w:shd w:val="clear" w:color="auto" w:fill="auto"/>
            <w:noWrap/>
            <w:vAlign w:val="bottom"/>
            <w:hideMark/>
          </w:tcPr>
          <w:p w14:paraId="2DEAB4C5" w14:textId="166B8A2F"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0.023</w:t>
            </w:r>
          </w:p>
        </w:tc>
        <w:tc>
          <w:tcPr>
            <w:tcW w:w="1300" w:type="dxa"/>
            <w:tcBorders>
              <w:top w:val="nil"/>
              <w:left w:val="nil"/>
              <w:bottom w:val="nil"/>
              <w:right w:val="nil"/>
            </w:tcBorders>
            <w:shd w:val="clear" w:color="auto" w:fill="auto"/>
            <w:noWrap/>
            <w:vAlign w:val="bottom"/>
            <w:hideMark/>
          </w:tcPr>
          <w:p w14:paraId="2025C74E" w14:textId="572C17DD"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0.405</w:t>
            </w:r>
          </w:p>
        </w:tc>
        <w:tc>
          <w:tcPr>
            <w:tcW w:w="1300" w:type="dxa"/>
            <w:tcBorders>
              <w:top w:val="nil"/>
              <w:left w:val="nil"/>
              <w:bottom w:val="nil"/>
              <w:right w:val="nil"/>
            </w:tcBorders>
            <w:shd w:val="clear" w:color="auto" w:fill="auto"/>
            <w:noWrap/>
            <w:vAlign w:val="bottom"/>
            <w:hideMark/>
          </w:tcPr>
          <w:p w14:paraId="645BB7BA" w14:textId="784440BB"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0.009</w:t>
            </w:r>
          </w:p>
        </w:tc>
      </w:tr>
      <w:tr w:rsidR="00CC23D2" w:rsidRPr="00342778" w14:paraId="2DF7CDDE" w14:textId="77777777" w:rsidTr="00076079">
        <w:trPr>
          <w:trHeight w:val="320"/>
        </w:trPr>
        <w:tc>
          <w:tcPr>
            <w:tcW w:w="1300" w:type="dxa"/>
            <w:vMerge/>
            <w:tcBorders>
              <w:left w:val="nil"/>
              <w:right w:val="nil"/>
            </w:tcBorders>
            <w:shd w:val="clear" w:color="auto" w:fill="auto"/>
            <w:noWrap/>
            <w:vAlign w:val="bottom"/>
          </w:tcPr>
          <w:p w14:paraId="27840DE9" w14:textId="77777777"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right w:val="nil"/>
            </w:tcBorders>
          </w:tcPr>
          <w:p w14:paraId="10166DC0"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tcPr>
          <w:p w14:paraId="477D2AE1" w14:textId="6D7430EE"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2.095</w:t>
            </w:r>
          </w:p>
        </w:tc>
        <w:tc>
          <w:tcPr>
            <w:tcW w:w="1300" w:type="dxa"/>
            <w:tcBorders>
              <w:top w:val="nil"/>
              <w:left w:val="nil"/>
              <w:bottom w:val="nil"/>
              <w:right w:val="nil"/>
            </w:tcBorders>
            <w:shd w:val="clear" w:color="auto" w:fill="auto"/>
            <w:noWrap/>
            <w:vAlign w:val="bottom"/>
          </w:tcPr>
          <w:p w14:paraId="27E2C232" w14:textId="1D8602FD"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0.004</w:t>
            </w:r>
          </w:p>
        </w:tc>
        <w:tc>
          <w:tcPr>
            <w:tcW w:w="1300" w:type="dxa"/>
            <w:tcBorders>
              <w:top w:val="nil"/>
              <w:left w:val="nil"/>
              <w:bottom w:val="nil"/>
              <w:right w:val="nil"/>
            </w:tcBorders>
            <w:shd w:val="clear" w:color="auto" w:fill="auto"/>
            <w:noWrap/>
            <w:vAlign w:val="bottom"/>
          </w:tcPr>
          <w:p w14:paraId="4140C471" w14:textId="392D665F"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-2.196</w:t>
            </w:r>
          </w:p>
        </w:tc>
        <w:tc>
          <w:tcPr>
            <w:tcW w:w="1300" w:type="dxa"/>
            <w:tcBorders>
              <w:top w:val="nil"/>
              <w:left w:val="nil"/>
              <w:bottom w:val="nil"/>
              <w:right w:val="nil"/>
            </w:tcBorders>
            <w:shd w:val="clear" w:color="auto" w:fill="auto"/>
            <w:noWrap/>
            <w:vAlign w:val="bottom"/>
          </w:tcPr>
          <w:p w14:paraId="6CBCF971" w14:textId="1DBD28C6"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0.013</w:t>
            </w:r>
          </w:p>
        </w:tc>
        <w:tc>
          <w:tcPr>
            <w:tcW w:w="1300" w:type="dxa"/>
            <w:tcBorders>
              <w:top w:val="nil"/>
              <w:left w:val="nil"/>
              <w:bottom w:val="nil"/>
              <w:right w:val="nil"/>
            </w:tcBorders>
            <w:shd w:val="clear" w:color="auto" w:fill="auto"/>
            <w:noWrap/>
            <w:vAlign w:val="bottom"/>
          </w:tcPr>
          <w:p w14:paraId="28BA4E73" w14:textId="7CD1FABC"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0.446</w:t>
            </w:r>
          </w:p>
        </w:tc>
        <w:tc>
          <w:tcPr>
            <w:tcW w:w="1300" w:type="dxa"/>
            <w:tcBorders>
              <w:top w:val="nil"/>
              <w:left w:val="nil"/>
              <w:bottom w:val="nil"/>
              <w:right w:val="nil"/>
            </w:tcBorders>
            <w:shd w:val="clear" w:color="auto" w:fill="auto"/>
            <w:noWrap/>
            <w:vAlign w:val="bottom"/>
          </w:tcPr>
          <w:p w14:paraId="0E6068EC" w14:textId="1E8CF117"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r>
      <w:tr w:rsidR="00CC23D2" w:rsidRPr="00342778" w14:paraId="2B7616CA" w14:textId="77777777" w:rsidTr="00076079">
        <w:trPr>
          <w:trHeight w:val="320"/>
        </w:trPr>
        <w:tc>
          <w:tcPr>
            <w:tcW w:w="1300" w:type="dxa"/>
            <w:vMerge/>
            <w:tcBorders>
              <w:left w:val="nil"/>
              <w:right w:val="nil"/>
            </w:tcBorders>
            <w:shd w:val="clear" w:color="auto" w:fill="auto"/>
            <w:noWrap/>
            <w:vAlign w:val="bottom"/>
          </w:tcPr>
          <w:p w14:paraId="5728C4D0" w14:textId="77777777"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right w:val="nil"/>
            </w:tcBorders>
          </w:tcPr>
          <w:p w14:paraId="52134B15"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tcPr>
          <w:p w14:paraId="49345792" w14:textId="2009BD53"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2.033</w:t>
            </w:r>
          </w:p>
        </w:tc>
        <w:tc>
          <w:tcPr>
            <w:tcW w:w="1300" w:type="dxa"/>
            <w:tcBorders>
              <w:top w:val="nil"/>
              <w:left w:val="nil"/>
              <w:bottom w:val="nil"/>
              <w:right w:val="nil"/>
            </w:tcBorders>
            <w:shd w:val="clear" w:color="auto" w:fill="auto"/>
            <w:noWrap/>
            <w:vAlign w:val="bottom"/>
          </w:tcPr>
          <w:p w14:paraId="781047F0" w14:textId="30B0D4F2"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0.004</w:t>
            </w:r>
          </w:p>
        </w:tc>
        <w:tc>
          <w:tcPr>
            <w:tcW w:w="1300" w:type="dxa"/>
            <w:tcBorders>
              <w:top w:val="nil"/>
              <w:left w:val="nil"/>
              <w:bottom w:val="nil"/>
              <w:right w:val="nil"/>
            </w:tcBorders>
            <w:shd w:val="clear" w:color="auto" w:fill="auto"/>
            <w:noWrap/>
            <w:vAlign w:val="bottom"/>
          </w:tcPr>
          <w:p w14:paraId="23A4C277" w14:textId="0AE61FCF"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-2.301</w:t>
            </w:r>
          </w:p>
        </w:tc>
        <w:tc>
          <w:tcPr>
            <w:tcW w:w="1300" w:type="dxa"/>
            <w:tcBorders>
              <w:top w:val="nil"/>
              <w:left w:val="nil"/>
              <w:bottom w:val="nil"/>
              <w:right w:val="nil"/>
            </w:tcBorders>
            <w:shd w:val="clear" w:color="auto" w:fill="auto"/>
            <w:noWrap/>
            <w:vAlign w:val="bottom"/>
          </w:tcPr>
          <w:p w14:paraId="02C527E0" w14:textId="395EFE26"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c>
          <w:tcPr>
            <w:tcW w:w="1300" w:type="dxa"/>
            <w:tcBorders>
              <w:top w:val="nil"/>
              <w:left w:val="nil"/>
              <w:bottom w:val="nil"/>
              <w:right w:val="nil"/>
            </w:tcBorders>
            <w:shd w:val="clear" w:color="auto" w:fill="auto"/>
            <w:noWrap/>
            <w:vAlign w:val="bottom"/>
          </w:tcPr>
          <w:p w14:paraId="60976B47" w14:textId="0C48C941"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0.433</w:t>
            </w:r>
          </w:p>
        </w:tc>
        <w:tc>
          <w:tcPr>
            <w:tcW w:w="1300" w:type="dxa"/>
            <w:tcBorders>
              <w:top w:val="nil"/>
              <w:left w:val="nil"/>
              <w:bottom w:val="nil"/>
              <w:right w:val="nil"/>
            </w:tcBorders>
            <w:shd w:val="clear" w:color="auto" w:fill="auto"/>
            <w:noWrap/>
            <w:vAlign w:val="bottom"/>
          </w:tcPr>
          <w:p w14:paraId="2BFB77C3" w14:textId="5F5D8719"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0.009</w:t>
            </w:r>
          </w:p>
        </w:tc>
      </w:tr>
      <w:tr w:rsidR="00CC23D2" w:rsidRPr="00342778" w14:paraId="598C7855" w14:textId="77777777" w:rsidTr="00076079">
        <w:trPr>
          <w:trHeight w:val="320"/>
        </w:trPr>
        <w:tc>
          <w:tcPr>
            <w:tcW w:w="1300" w:type="dxa"/>
            <w:vMerge/>
            <w:tcBorders>
              <w:left w:val="nil"/>
              <w:right w:val="nil"/>
            </w:tcBorders>
            <w:shd w:val="clear" w:color="auto" w:fill="auto"/>
            <w:noWrap/>
            <w:vAlign w:val="bottom"/>
          </w:tcPr>
          <w:p w14:paraId="22C3B7C3" w14:textId="77777777"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right w:val="nil"/>
            </w:tcBorders>
          </w:tcPr>
          <w:p w14:paraId="496D8AE8"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tcPr>
          <w:p w14:paraId="0A76C2AC" w14:textId="2214A4AC"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2.098</w:t>
            </w:r>
          </w:p>
        </w:tc>
        <w:tc>
          <w:tcPr>
            <w:tcW w:w="1300" w:type="dxa"/>
            <w:tcBorders>
              <w:top w:val="nil"/>
              <w:left w:val="nil"/>
              <w:bottom w:val="nil"/>
              <w:right w:val="nil"/>
            </w:tcBorders>
            <w:shd w:val="clear" w:color="auto" w:fill="auto"/>
            <w:noWrap/>
            <w:vAlign w:val="bottom"/>
          </w:tcPr>
          <w:p w14:paraId="0916F28A" w14:textId="0CFE251E"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0.005</w:t>
            </w:r>
          </w:p>
        </w:tc>
        <w:tc>
          <w:tcPr>
            <w:tcW w:w="1300" w:type="dxa"/>
            <w:tcBorders>
              <w:top w:val="nil"/>
              <w:left w:val="nil"/>
              <w:bottom w:val="nil"/>
              <w:right w:val="nil"/>
            </w:tcBorders>
            <w:shd w:val="clear" w:color="auto" w:fill="auto"/>
            <w:noWrap/>
            <w:vAlign w:val="bottom"/>
          </w:tcPr>
          <w:p w14:paraId="5063587F" w14:textId="0CE2A015"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-2.174</w:t>
            </w:r>
          </w:p>
        </w:tc>
        <w:tc>
          <w:tcPr>
            <w:tcW w:w="1300" w:type="dxa"/>
            <w:tcBorders>
              <w:top w:val="nil"/>
              <w:left w:val="nil"/>
              <w:bottom w:val="nil"/>
              <w:right w:val="nil"/>
            </w:tcBorders>
            <w:shd w:val="clear" w:color="auto" w:fill="auto"/>
            <w:noWrap/>
            <w:vAlign w:val="bottom"/>
          </w:tcPr>
          <w:p w14:paraId="0E46DB1A" w14:textId="6D23F13C"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0.012</w:t>
            </w:r>
          </w:p>
        </w:tc>
        <w:tc>
          <w:tcPr>
            <w:tcW w:w="1300" w:type="dxa"/>
            <w:tcBorders>
              <w:top w:val="nil"/>
              <w:left w:val="nil"/>
              <w:bottom w:val="nil"/>
              <w:right w:val="nil"/>
            </w:tcBorders>
            <w:shd w:val="clear" w:color="auto" w:fill="auto"/>
            <w:noWrap/>
            <w:vAlign w:val="bottom"/>
          </w:tcPr>
          <w:p w14:paraId="4F503B8D" w14:textId="16EA8010"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0.436</w:t>
            </w:r>
          </w:p>
        </w:tc>
        <w:tc>
          <w:tcPr>
            <w:tcW w:w="1300" w:type="dxa"/>
            <w:tcBorders>
              <w:top w:val="nil"/>
              <w:left w:val="nil"/>
              <w:bottom w:val="nil"/>
              <w:right w:val="nil"/>
            </w:tcBorders>
            <w:shd w:val="clear" w:color="auto" w:fill="auto"/>
            <w:noWrap/>
            <w:vAlign w:val="bottom"/>
          </w:tcPr>
          <w:p w14:paraId="54097886" w14:textId="3D3FA3A1"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0.017</w:t>
            </w:r>
          </w:p>
        </w:tc>
      </w:tr>
      <w:tr w:rsidR="00CC23D2" w:rsidRPr="00342778" w14:paraId="66D840CF" w14:textId="77777777" w:rsidTr="00076079">
        <w:trPr>
          <w:trHeight w:val="320"/>
        </w:trPr>
        <w:tc>
          <w:tcPr>
            <w:tcW w:w="1300" w:type="dxa"/>
            <w:vMerge/>
            <w:tcBorders>
              <w:left w:val="nil"/>
              <w:right w:val="nil"/>
            </w:tcBorders>
            <w:shd w:val="clear" w:color="auto" w:fill="auto"/>
            <w:noWrap/>
            <w:vAlign w:val="bottom"/>
          </w:tcPr>
          <w:p w14:paraId="2FD32DC3" w14:textId="77777777" w:rsidR="00CC23D2" w:rsidRPr="00342778" w:rsidRDefault="00CC23D2" w:rsidP="00076079">
            <w:pPr>
              <w:spacing w:after="0"/>
              <w:rPr>
                <w:rFonts w:eastAsia="Times New Roman" w:cs="Times New Roman"/>
                <w:color w:val="000000"/>
                <w:sz w:val="20"/>
                <w:szCs w:val="20"/>
                <w:lang w:eastAsia="en-US"/>
              </w:rPr>
            </w:pPr>
          </w:p>
        </w:tc>
        <w:tc>
          <w:tcPr>
            <w:tcW w:w="1385" w:type="dxa"/>
            <w:vMerge/>
            <w:tcBorders>
              <w:left w:val="nil"/>
              <w:bottom w:val="single" w:sz="4" w:space="0" w:color="auto"/>
              <w:right w:val="nil"/>
            </w:tcBorders>
          </w:tcPr>
          <w:p w14:paraId="538F6D2D" w14:textId="77777777" w:rsidR="00CC23D2" w:rsidRPr="00342778" w:rsidRDefault="00CC23D2" w:rsidP="00076079">
            <w:pPr>
              <w:spacing w:after="0"/>
              <w:jc w:val="right"/>
              <w:rPr>
                <w:rFonts w:eastAsia="Times New Roman"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tcPr>
          <w:p w14:paraId="405C414C" w14:textId="4D752BB5"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2.108</w:t>
            </w:r>
          </w:p>
        </w:tc>
        <w:tc>
          <w:tcPr>
            <w:tcW w:w="1300" w:type="dxa"/>
            <w:tcBorders>
              <w:top w:val="nil"/>
              <w:left w:val="nil"/>
              <w:bottom w:val="single" w:sz="4" w:space="0" w:color="auto"/>
              <w:right w:val="nil"/>
            </w:tcBorders>
            <w:shd w:val="clear" w:color="auto" w:fill="auto"/>
            <w:noWrap/>
            <w:vAlign w:val="bottom"/>
          </w:tcPr>
          <w:p w14:paraId="2E41D44E" w14:textId="231A9EE4"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0.005</w:t>
            </w:r>
          </w:p>
        </w:tc>
        <w:tc>
          <w:tcPr>
            <w:tcW w:w="1300" w:type="dxa"/>
            <w:tcBorders>
              <w:top w:val="nil"/>
              <w:left w:val="nil"/>
              <w:bottom w:val="single" w:sz="4" w:space="0" w:color="auto"/>
              <w:right w:val="nil"/>
            </w:tcBorders>
            <w:shd w:val="clear" w:color="auto" w:fill="auto"/>
            <w:noWrap/>
            <w:vAlign w:val="bottom"/>
          </w:tcPr>
          <w:p w14:paraId="2E7A8A0E" w14:textId="4F4E4607"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-2.155</w:t>
            </w:r>
          </w:p>
        </w:tc>
        <w:tc>
          <w:tcPr>
            <w:tcW w:w="1300" w:type="dxa"/>
            <w:tcBorders>
              <w:top w:val="nil"/>
              <w:left w:val="nil"/>
              <w:bottom w:val="single" w:sz="4" w:space="0" w:color="auto"/>
              <w:right w:val="nil"/>
            </w:tcBorders>
            <w:shd w:val="clear" w:color="auto" w:fill="auto"/>
            <w:noWrap/>
            <w:vAlign w:val="bottom"/>
          </w:tcPr>
          <w:p w14:paraId="2E0F0D22" w14:textId="08E15309"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c>
          <w:tcPr>
            <w:tcW w:w="1300" w:type="dxa"/>
            <w:tcBorders>
              <w:top w:val="nil"/>
              <w:left w:val="nil"/>
              <w:bottom w:val="single" w:sz="4" w:space="0" w:color="auto"/>
              <w:right w:val="nil"/>
            </w:tcBorders>
            <w:shd w:val="clear" w:color="auto" w:fill="auto"/>
            <w:noWrap/>
            <w:vAlign w:val="bottom"/>
          </w:tcPr>
          <w:p w14:paraId="1277A739" w14:textId="473B479A"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0.423</w:t>
            </w:r>
          </w:p>
        </w:tc>
        <w:tc>
          <w:tcPr>
            <w:tcW w:w="1300" w:type="dxa"/>
            <w:tcBorders>
              <w:top w:val="nil"/>
              <w:left w:val="nil"/>
              <w:bottom w:val="single" w:sz="4" w:space="0" w:color="auto"/>
              <w:right w:val="nil"/>
            </w:tcBorders>
            <w:shd w:val="clear" w:color="auto" w:fill="auto"/>
            <w:noWrap/>
            <w:vAlign w:val="bottom"/>
          </w:tcPr>
          <w:p w14:paraId="1356EF54" w14:textId="4836B5C9" w:rsidR="00CC23D2" w:rsidRPr="00342778" w:rsidRDefault="00CC23D2"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0.015</w:t>
            </w:r>
          </w:p>
        </w:tc>
      </w:tr>
      <w:tr w:rsidR="00076079" w:rsidRPr="00342778" w14:paraId="5C17BB5A" w14:textId="77777777" w:rsidTr="00076079">
        <w:trPr>
          <w:trHeight w:val="320"/>
        </w:trPr>
        <w:tc>
          <w:tcPr>
            <w:tcW w:w="10485" w:type="dxa"/>
            <w:gridSpan w:val="8"/>
            <w:tcBorders>
              <w:top w:val="nil"/>
              <w:left w:val="nil"/>
              <w:bottom w:val="nil"/>
              <w:right w:val="nil"/>
            </w:tcBorders>
            <w:shd w:val="clear" w:color="auto" w:fill="auto"/>
            <w:noWrap/>
            <w:vAlign w:val="bottom"/>
          </w:tcPr>
          <w:p w14:paraId="0E0AA850" w14:textId="77777777" w:rsidR="00076079" w:rsidRPr="00342778" w:rsidRDefault="00076079" w:rsidP="00076079">
            <w:pPr>
              <w:spacing w:after="0"/>
              <w:jc w:val="right"/>
              <w:rPr>
                <w:rFonts w:eastAsia="Times New Roman" w:cs="Times New Roman"/>
                <w:color w:val="000000"/>
                <w:sz w:val="20"/>
                <w:szCs w:val="20"/>
                <w:lang w:eastAsia="en-US"/>
              </w:rPr>
            </w:pPr>
          </w:p>
        </w:tc>
      </w:tr>
      <w:tr w:rsidR="00D94DFD" w:rsidRPr="00342778" w14:paraId="17A07DFA" w14:textId="77777777" w:rsidTr="00076079">
        <w:trPr>
          <w:trHeight w:val="320"/>
        </w:trPr>
        <w:tc>
          <w:tcPr>
            <w:tcW w:w="1300" w:type="dxa"/>
            <w:vMerge w:val="restart"/>
            <w:tcBorders>
              <w:top w:val="nil"/>
              <w:left w:val="nil"/>
              <w:right w:val="nil"/>
            </w:tcBorders>
            <w:shd w:val="clear" w:color="auto" w:fill="auto"/>
            <w:noWrap/>
            <w:vAlign w:val="bottom"/>
          </w:tcPr>
          <w:p w14:paraId="7F7EFF17" w14:textId="65956DE5" w:rsidR="00D94DFD" w:rsidRPr="00342778" w:rsidRDefault="00D94DFD"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Calcite offline: 0-2 hrs at 25 °C</w:t>
            </w:r>
          </w:p>
        </w:tc>
        <w:tc>
          <w:tcPr>
            <w:tcW w:w="1385" w:type="dxa"/>
            <w:vMerge w:val="restart"/>
            <w:tcBorders>
              <w:top w:val="nil"/>
              <w:left w:val="nil"/>
              <w:right w:val="nil"/>
            </w:tcBorders>
            <w:vAlign w:val="bottom"/>
          </w:tcPr>
          <w:p w14:paraId="460D2225" w14:textId="0F4DF568"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Carrara mable + SS07 dolomite</w:t>
            </w:r>
          </w:p>
        </w:tc>
        <w:tc>
          <w:tcPr>
            <w:tcW w:w="1300" w:type="dxa"/>
            <w:tcBorders>
              <w:top w:val="nil"/>
              <w:left w:val="nil"/>
              <w:bottom w:val="nil"/>
              <w:right w:val="nil"/>
            </w:tcBorders>
            <w:shd w:val="clear" w:color="auto" w:fill="auto"/>
            <w:noWrap/>
            <w:vAlign w:val="bottom"/>
          </w:tcPr>
          <w:p w14:paraId="00E3CAF9" w14:textId="3CCC5F63"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2.064</w:t>
            </w:r>
          </w:p>
        </w:tc>
        <w:tc>
          <w:tcPr>
            <w:tcW w:w="1300" w:type="dxa"/>
            <w:tcBorders>
              <w:top w:val="nil"/>
              <w:left w:val="nil"/>
              <w:bottom w:val="nil"/>
              <w:right w:val="nil"/>
            </w:tcBorders>
            <w:shd w:val="clear" w:color="auto" w:fill="auto"/>
            <w:noWrap/>
            <w:vAlign w:val="bottom"/>
          </w:tcPr>
          <w:p w14:paraId="3DEE6AA7" w14:textId="0774332F"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0.002</w:t>
            </w:r>
          </w:p>
        </w:tc>
        <w:tc>
          <w:tcPr>
            <w:tcW w:w="1300" w:type="dxa"/>
            <w:tcBorders>
              <w:top w:val="nil"/>
              <w:left w:val="nil"/>
              <w:bottom w:val="nil"/>
              <w:right w:val="nil"/>
            </w:tcBorders>
            <w:shd w:val="clear" w:color="auto" w:fill="auto"/>
            <w:noWrap/>
            <w:vAlign w:val="bottom"/>
          </w:tcPr>
          <w:p w14:paraId="7E7E6B59" w14:textId="0FDC39DD"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-1.863</w:t>
            </w:r>
          </w:p>
        </w:tc>
        <w:tc>
          <w:tcPr>
            <w:tcW w:w="1300" w:type="dxa"/>
            <w:tcBorders>
              <w:top w:val="nil"/>
              <w:left w:val="nil"/>
              <w:bottom w:val="nil"/>
              <w:right w:val="nil"/>
            </w:tcBorders>
            <w:shd w:val="clear" w:color="auto" w:fill="auto"/>
            <w:noWrap/>
            <w:vAlign w:val="bottom"/>
          </w:tcPr>
          <w:p w14:paraId="52E9231A" w14:textId="0EA49813"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0.005</w:t>
            </w:r>
          </w:p>
        </w:tc>
        <w:tc>
          <w:tcPr>
            <w:tcW w:w="1300" w:type="dxa"/>
            <w:tcBorders>
              <w:top w:val="nil"/>
              <w:left w:val="nil"/>
              <w:bottom w:val="nil"/>
              <w:right w:val="nil"/>
            </w:tcBorders>
            <w:shd w:val="clear" w:color="auto" w:fill="auto"/>
            <w:noWrap/>
            <w:vAlign w:val="bottom"/>
          </w:tcPr>
          <w:p w14:paraId="54F47A54" w14:textId="5B6ABAA3"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0.446</w:t>
            </w:r>
          </w:p>
        </w:tc>
        <w:tc>
          <w:tcPr>
            <w:tcW w:w="1300" w:type="dxa"/>
            <w:tcBorders>
              <w:top w:val="nil"/>
              <w:left w:val="nil"/>
              <w:bottom w:val="nil"/>
              <w:right w:val="nil"/>
            </w:tcBorders>
            <w:shd w:val="clear" w:color="auto" w:fill="auto"/>
            <w:noWrap/>
            <w:vAlign w:val="bottom"/>
          </w:tcPr>
          <w:p w14:paraId="4205D935" w14:textId="2886DFB9"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r>
      <w:tr w:rsidR="00D94DFD" w:rsidRPr="00342778" w14:paraId="12B9D243" w14:textId="77777777" w:rsidTr="00D94DFD">
        <w:trPr>
          <w:trHeight w:val="320"/>
        </w:trPr>
        <w:tc>
          <w:tcPr>
            <w:tcW w:w="1300" w:type="dxa"/>
            <w:vMerge/>
            <w:tcBorders>
              <w:left w:val="nil"/>
              <w:right w:val="nil"/>
            </w:tcBorders>
            <w:shd w:val="clear" w:color="auto" w:fill="auto"/>
            <w:noWrap/>
            <w:vAlign w:val="bottom"/>
          </w:tcPr>
          <w:p w14:paraId="5A667462" w14:textId="77777777" w:rsidR="00D94DFD" w:rsidRPr="00342778" w:rsidRDefault="00D94DFD" w:rsidP="00076079">
            <w:pPr>
              <w:spacing w:after="0"/>
              <w:rPr>
                <w:rFonts w:eastAsia="Times New Roman" w:cs="Times New Roman"/>
                <w:color w:val="000000"/>
                <w:sz w:val="20"/>
                <w:szCs w:val="20"/>
                <w:lang w:eastAsia="en-US"/>
              </w:rPr>
            </w:pPr>
          </w:p>
        </w:tc>
        <w:tc>
          <w:tcPr>
            <w:tcW w:w="1385" w:type="dxa"/>
            <w:vMerge/>
            <w:tcBorders>
              <w:left w:val="nil"/>
              <w:bottom w:val="single" w:sz="4" w:space="0" w:color="auto"/>
              <w:right w:val="nil"/>
            </w:tcBorders>
            <w:vAlign w:val="bottom"/>
          </w:tcPr>
          <w:p w14:paraId="278BBC5A" w14:textId="77777777" w:rsidR="00D94DFD" w:rsidRPr="00342778" w:rsidRDefault="00D94DFD" w:rsidP="00076079">
            <w:pPr>
              <w:spacing w:after="0"/>
              <w:jc w:val="right"/>
              <w:rPr>
                <w:rFonts w:eastAsia="Times New Roman"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tcPr>
          <w:p w14:paraId="36C59FFD" w14:textId="5941943F"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2.097</w:t>
            </w:r>
          </w:p>
        </w:tc>
        <w:tc>
          <w:tcPr>
            <w:tcW w:w="1300" w:type="dxa"/>
            <w:tcBorders>
              <w:top w:val="nil"/>
              <w:left w:val="nil"/>
              <w:bottom w:val="single" w:sz="4" w:space="0" w:color="auto"/>
              <w:right w:val="nil"/>
            </w:tcBorders>
            <w:shd w:val="clear" w:color="auto" w:fill="auto"/>
            <w:noWrap/>
            <w:vAlign w:val="bottom"/>
          </w:tcPr>
          <w:p w14:paraId="569777D6" w14:textId="43E11F23"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0.004</w:t>
            </w:r>
          </w:p>
        </w:tc>
        <w:tc>
          <w:tcPr>
            <w:tcW w:w="1300" w:type="dxa"/>
            <w:tcBorders>
              <w:top w:val="nil"/>
              <w:left w:val="nil"/>
              <w:bottom w:val="single" w:sz="4" w:space="0" w:color="auto"/>
              <w:right w:val="nil"/>
            </w:tcBorders>
            <w:shd w:val="clear" w:color="auto" w:fill="auto"/>
            <w:noWrap/>
            <w:vAlign w:val="bottom"/>
          </w:tcPr>
          <w:p w14:paraId="0BDD3F29" w14:textId="2E744AE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-1.814</w:t>
            </w:r>
          </w:p>
        </w:tc>
        <w:tc>
          <w:tcPr>
            <w:tcW w:w="1300" w:type="dxa"/>
            <w:tcBorders>
              <w:top w:val="nil"/>
              <w:left w:val="nil"/>
              <w:bottom w:val="single" w:sz="4" w:space="0" w:color="auto"/>
              <w:right w:val="nil"/>
            </w:tcBorders>
            <w:shd w:val="clear" w:color="auto" w:fill="auto"/>
            <w:noWrap/>
            <w:vAlign w:val="bottom"/>
          </w:tcPr>
          <w:p w14:paraId="41CCC962" w14:textId="3E6B04F8"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0.008</w:t>
            </w:r>
          </w:p>
        </w:tc>
        <w:tc>
          <w:tcPr>
            <w:tcW w:w="1300" w:type="dxa"/>
            <w:tcBorders>
              <w:top w:val="nil"/>
              <w:left w:val="nil"/>
              <w:bottom w:val="single" w:sz="4" w:space="0" w:color="auto"/>
              <w:right w:val="nil"/>
            </w:tcBorders>
            <w:shd w:val="clear" w:color="auto" w:fill="auto"/>
            <w:noWrap/>
            <w:vAlign w:val="bottom"/>
          </w:tcPr>
          <w:p w14:paraId="685684FF" w14:textId="2AAA71A4"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0.417</w:t>
            </w:r>
          </w:p>
        </w:tc>
        <w:tc>
          <w:tcPr>
            <w:tcW w:w="1300" w:type="dxa"/>
            <w:tcBorders>
              <w:top w:val="nil"/>
              <w:left w:val="nil"/>
              <w:bottom w:val="single" w:sz="4" w:space="0" w:color="auto"/>
              <w:right w:val="nil"/>
            </w:tcBorders>
            <w:shd w:val="clear" w:color="auto" w:fill="auto"/>
            <w:noWrap/>
            <w:vAlign w:val="bottom"/>
          </w:tcPr>
          <w:p w14:paraId="5A392704" w14:textId="67D6685B"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0.015</w:t>
            </w:r>
          </w:p>
        </w:tc>
      </w:tr>
      <w:tr w:rsidR="00076079" w:rsidRPr="00342778" w14:paraId="46124D6D" w14:textId="77777777" w:rsidTr="00076079">
        <w:trPr>
          <w:trHeight w:val="320"/>
        </w:trPr>
        <w:tc>
          <w:tcPr>
            <w:tcW w:w="10485" w:type="dxa"/>
            <w:gridSpan w:val="8"/>
            <w:tcBorders>
              <w:top w:val="nil"/>
              <w:left w:val="nil"/>
              <w:bottom w:val="nil"/>
              <w:right w:val="nil"/>
            </w:tcBorders>
            <w:shd w:val="clear" w:color="auto" w:fill="auto"/>
            <w:noWrap/>
            <w:vAlign w:val="bottom"/>
          </w:tcPr>
          <w:p w14:paraId="51668810" w14:textId="77777777" w:rsidR="00076079" w:rsidRPr="00342778" w:rsidRDefault="00076079" w:rsidP="00076079">
            <w:pPr>
              <w:spacing w:after="0"/>
              <w:jc w:val="right"/>
              <w:rPr>
                <w:rFonts w:eastAsia="Times New Roman" w:cs="Times New Roman"/>
                <w:color w:val="000000"/>
                <w:sz w:val="20"/>
                <w:szCs w:val="20"/>
                <w:lang w:eastAsia="en-US"/>
              </w:rPr>
            </w:pPr>
          </w:p>
        </w:tc>
      </w:tr>
      <w:tr w:rsidR="00D94DFD" w:rsidRPr="00342778" w14:paraId="56E3B8D3" w14:textId="77777777" w:rsidTr="00076079">
        <w:trPr>
          <w:trHeight w:val="320"/>
        </w:trPr>
        <w:tc>
          <w:tcPr>
            <w:tcW w:w="1300" w:type="dxa"/>
            <w:vMerge w:val="restart"/>
            <w:tcBorders>
              <w:top w:val="nil"/>
              <w:left w:val="nil"/>
              <w:right w:val="nil"/>
            </w:tcBorders>
            <w:shd w:val="clear" w:color="auto" w:fill="auto"/>
            <w:noWrap/>
            <w:vAlign w:val="bottom"/>
          </w:tcPr>
          <w:p w14:paraId="5F1418EB" w14:textId="2733C736" w:rsidR="00D94DFD" w:rsidRPr="00342778" w:rsidRDefault="00D94DFD"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Dolomite online</w:t>
            </w:r>
          </w:p>
        </w:tc>
        <w:tc>
          <w:tcPr>
            <w:tcW w:w="1385" w:type="dxa"/>
            <w:vMerge w:val="restart"/>
            <w:tcBorders>
              <w:top w:val="nil"/>
              <w:left w:val="nil"/>
              <w:right w:val="nil"/>
            </w:tcBorders>
            <w:vAlign w:val="bottom"/>
          </w:tcPr>
          <w:p w14:paraId="210CD86C" w14:textId="0C9283BB"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SS07</w:t>
            </w:r>
            <w:r w:rsidR="00E87BB7" w:rsidRPr="00342778">
              <w:rPr>
                <w:rFonts w:eastAsia="Times New Roman" w:cs="Times New Roman"/>
                <w:color w:val="000000"/>
                <w:sz w:val="20"/>
                <w:szCs w:val="20"/>
              </w:rPr>
              <w:t xml:space="preserve"> dolomite</w:t>
            </w:r>
          </w:p>
        </w:tc>
        <w:tc>
          <w:tcPr>
            <w:tcW w:w="1300" w:type="dxa"/>
            <w:tcBorders>
              <w:top w:val="nil"/>
              <w:left w:val="nil"/>
              <w:bottom w:val="nil"/>
              <w:right w:val="nil"/>
            </w:tcBorders>
            <w:shd w:val="clear" w:color="auto" w:fill="auto"/>
            <w:noWrap/>
            <w:vAlign w:val="bottom"/>
          </w:tcPr>
          <w:p w14:paraId="04D7740A" w14:textId="06FE3298"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7.525</w:t>
            </w:r>
          </w:p>
        </w:tc>
        <w:tc>
          <w:tcPr>
            <w:tcW w:w="1300" w:type="dxa"/>
            <w:tcBorders>
              <w:top w:val="nil"/>
              <w:left w:val="nil"/>
              <w:bottom w:val="nil"/>
              <w:right w:val="nil"/>
            </w:tcBorders>
            <w:shd w:val="clear" w:color="auto" w:fill="auto"/>
            <w:noWrap/>
            <w:vAlign w:val="bottom"/>
          </w:tcPr>
          <w:p w14:paraId="588B5E13" w14:textId="60E7B03B"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0.003</w:t>
            </w:r>
          </w:p>
        </w:tc>
        <w:tc>
          <w:tcPr>
            <w:tcW w:w="1300" w:type="dxa"/>
            <w:tcBorders>
              <w:top w:val="nil"/>
              <w:left w:val="nil"/>
              <w:bottom w:val="nil"/>
              <w:right w:val="nil"/>
            </w:tcBorders>
            <w:shd w:val="clear" w:color="auto" w:fill="auto"/>
            <w:noWrap/>
            <w:vAlign w:val="bottom"/>
          </w:tcPr>
          <w:p w14:paraId="75A4F2D0" w14:textId="3360BE6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-2.310</w:t>
            </w:r>
          </w:p>
        </w:tc>
        <w:tc>
          <w:tcPr>
            <w:tcW w:w="1300" w:type="dxa"/>
            <w:tcBorders>
              <w:top w:val="nil"/>
              <w:left w:val="nil"/>
              <w:bottom w:val="nil"/>
              <w:right w:val="nil"/>
            </w:tcBorders>
            <w:shd w:val="clear" w:color="auto" w:fill="auto"/>
            <w:noWrap/>
            <w:vAlign w:val="bottom"/>
          </w:tcPr>
          <w:p w14:paraId="540415B0" w14:textId="2175F9C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0.014</w:t>
            </w:r>
          </w:p>
        </w:tc>
        <w:tc>
          <w:tcPr>
            <w:tcW w:w="1300" w:type="dxa"/>
            <w:tcBorders>
              <w:top w:val="nil"/>
              <w:left w:val="nil"/>
              <w:bottom w:val="nil"/>
              <w:right w:val="nil"/>
            </w:tcBorders>
            <w:shd w:val="clear" w:color="auto" w:fill="auto"/>
            <w:noWrap/>
            <w:vAlign w:val="bottom"/>
          </w:tcPr>
          <w:p w14:paraId="3BC0F228" w14:textId="5CB85600" w:rsidR="00D94DFD" w:rsidRPr="00342778" w:rsidRDefault="000B12EB"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0.598</w:t>
            </w:r>
          </w:p>
        </w:tc>
        <w:tc>
          <w:tcPr>
            <w:tcW w:w="1300" w:type="dxa"/>
            <w:tcBorders>
              <w:top w:val="nil"/>
              <w:left w:val="nil"/>
              <w:bottom w:val="nil"/>
              <w:right w:val="nil"/>
            </w:tcBorders>
            <w:shd w:val="clear" w:color="auto" w:fill="auto"/>
            <w:noWrap/>
            <w:vAlign w:val="bottom"/>
          </w:tcPr>
          <w:p w14:paraId="7416AD9D" w14:textId="0CB6F0D9"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0.013</w:t>
            </w:r>
          </w:p>
        </w:tc>
      </w:tr>
      <w:tr w:rsidR="00D94DFD" w:rsidRPr="00342778" w14:paraId="74886CA7" w14:textId="77777777" w:rsidTr="00076079">
        <w:trPr>
          <w:trHeight w:val="320"/>
        </w:trPr>
        <w:tc>
          <w:tcPr>
            <w:tcW w:w="1300" w:type="dxa"/>
            <w:vMerge/>
            <w:tcBorders>
              <w:left w:val="nil"/>
              <w:right w:val="nil"/>
            </w:tcBorders>
            <w:shd w:val="clear" w:color="auto" w:fill="auto"/>
            <w:noWrap/>
            <w:vAlign w:val="bottom"/>
          </w:tcPr>
          <w:p w14:paraId="55E49B1E" w14:textId="77777777" w:rsidR="00D94DFD" w:rsidRPr="00342778" w:rsidRDefault="00D94DFD" w:rsidP="00076079">
            <w:pPr>
              <w:spacing w:after="0"/>
              <w:rPr>
                <w:rFonts w:eastAsia="Times New Roman" w:cs="Times New Roman"/>
                <w:color w:val="000000"/>
                <w:sz w:val="20"/>
                <w:szCs w:val="20"/>
                <w:lang w:eastAsia="en-US"/>
              </w:rPr>
            </w:pPr>
          </w:p>
        </w:tc>
        <w:tc>
          <w:tcPr>
            <w:tcW w:w="1385" w:type="dxa"/>
            <w:vMerge/>
            <w:tcBorders>
              <w:left w:val="nil"/>
              <w:right w:val="nil"/>
            </w:tcBorders>
            <w:vAlign w:val="bottom"/>
          </w:tcPr>
          <w:p w14:paraId="3E1FC483" w14:textId="77777777" w:rsidR="00D94DFD" w:rsidRPr="00342778" w:rsidRDefault="00D94DFD"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tcPr>
          <w:p w14:paraId="63C29DAB" w14:textId="61426562"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7.535</w:t>
            </w:r>
          </w:p>
        </w:tc>
        <w:tc>
          <w:tcPr>
            <w:tcW w:w="1300" w:type="dxa"/>
            <w:tcBorders>
              <w:top w:val="nil"/>
              <w:left w:val="nil"/>
              <w:bottom w:val="nil"/>
              <w:right w:val="nil"/>
            </w:tcBorders>
            <w:shd w:val="clear" w:color="auto" w:fill="auto"/>
            <w:noWrap/>
            <w:vAlign w:val="bottom"/>
          </w:tcPr>
          <w:p w14:paraId="3C279F49" w14:textId="4B38556A"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0.004</w:t>
            </w:r>
          </w:p>
        </w:tc>
        <w:tc>
          <w:tcPr>
            <w:tcW w:w="1300" w:type="dxa"/>
            <w:tcBorders>
              <w:top w:val="nil"/>
              <w:left w:val="nil"/>
              <w:bottom w:val="nil"/>
              <w:right w:val="nil"/>
            </w:tcBorders>
            <w:shd w:val="clear" w:color="auto" w:fill="auto"/>
            <w:noWrap/>
            <w:vAlign w:val="bottom"/>
          </w:tcPr>
          <w:p w14:paraId="57167827" w14:textId="4B31A42A"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-2.270</w:t>
            </w:r>
          </w:p>
        </w:tc>
        <w:tc>
          <w:tcPr>
            <w:tcW w:w="1300" w:type="dxa"/>
            <w:tcBorders>
              <w:top w:val="nil"/>
              <w:left w:val="nil"/>
              <w:bottom w:val="nil"/>
              <w:right w:val="nil"/>
            </w:tcBorders>
            <w:shd w:val="clear" w:color="auto" w:fill="auto"/>
            <w:noWrap/>
            <w:vAlign w:val="bottom"/>
          </w:tcPr>
          <w:p w14:paraId="140C58B2" w14:textId="4A73C53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0.011</w:t>
            </w:r>
          </w:p>
        </w:tc>
        <w:tc>
          <w:tcPr>
            <w:tcW w:w="1300" w:type="dxa"/>
            <w:tcBorders>
              <w:top w:val="nil"/>
              <w:left w:val="nil"/>
              <w:bottom w:val="nil"/>
              <w:right w:val="nil"/>
            </w:tcBorders>
            <w:shd w:val="clear" w:color="auto" w:fill="auto"/>
            <w:noWrap/>
            <w:vAlign w:val="bottom"/>
          </w:tcPr>
          <w:p w14:paraId="38B3670D" w14:textId="3F80B2C4" w:rsidR="00D94DFD" w:rsidRPr="00342778" w:rsidRDefault="00D94DFD" w:rsidP="000B12EB">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w:t>
            </w:r>
            <w:r w:rsidR="000B12EB" w:rsidRPr="00342778">
              <w:rPr>
                <w:rFonts w:eastAsia="Times New Roman" w:cs="Times New Roman"/>
                <w:color w:val="000000"/>
                <w:sz w:val="20"/>
                <w:szCs w:val="20"/>
              </w:rPr>
              <w:t>597</w:t>
            </w:r>
          </w:p>
        </w:tc>
        <w:tc>
          <w:tcPr>
            <w:tcW w:w="1300" w:type="dxa"/>
            <w:tcBorders>
              <w:top w:val="nil"/>
              <w:left w:val="nil"/>
              <w:bottom w:val="nil"/>
              <w:right w:val="nil"/>
            </w:tcBorders>
            <w:shd w:val="clear" w:color="auto" w:fill="auto"/>
            <w:noWrap/>
            <w:vAlign w:val="bottom"/>
          </w:tcPr>
          <w:p w14:paraId="55853503" w14:textId="198E58CB"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0.012</w:t>
            </w:r>
          </w:p>
        </w:tc>
      </w:tr>
      <w:tr w:rsidR="00D94DFD" w:rsidRPr="00342778" w14:paraId="3146C27D" w14:textId="77777777" w:rsidTr="00D94DFD">
        <w:trPr>
          <w:trHeight w:val="320"/>
        </w:trPr>
        <w:tc>
          <w:tcPr>
            <w:tcW w:w="1300" w:type="dxa"/>
            <w:vMerge/>
            <w:tcBorders>
              <w:left w:val="nil"/>
              <w:right w:val="nil"/>
            </w:tcBorders>
            <w:shd w:val="clear" w:color="auto" w:fill="auto"/>
            <w:noWrap/>
            <w:vAlign w:val="bottom"/>
          </w:tcPr>
          <w:p w14:paraId="5CAF46F9" w14:textId="77777777" w:rsidR="00D94DFD" w:rsidRPr="00342778" w:rsidRDefault="00D94DFD" w:rsidP="00076079">
            <w:pPr>
              <w:spacing w:after="0"/>
              <w:rPr>
                <w:rFonts w:eastAsia="Times New Roman" w:cs="Times New Roman"/>
                <w:color w:val="000000"/>
                <w:sz w:val="20"/>
                <w:szCs w:val="20"/>
                <w:lang w:eastAsia="en-US"/>
              </w:rPr>
            </w:pPr>
          </w:p>
        </w:tc>
        <w:tc>
          <w:tcPr>
            <w:tcW w:w="1385" w:type="dxa"/>
            <w:vMerge/>
            <w:tcBorders>
              <w:left w:val="nil"/>
              <w:bottom w:val="single" w:sz="4" w:space="0" w:color="auto"/>
              <w:right w:val="nil"/>
            </w:tcBorders>
            <w:vAlign w:val="bottom"/>
          </w:tcPr>
          <w:p w14:paraId="4B42A363" w14:textId="77777777" w:rsidR="00D94DFD" w:rsidRPr="00342778" w:rsidRDefault="00D94DFD" w:rsidP="00076079">
            <w:pPr>
              <w:spacing w:after="0"/>
              <w:jc w:val="right"/>
              <w:rPr>
                <w:rFonts w:eastAsia="Times New Roman"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tcPr>
          <w:p w14:paraId="5682DA24" w14:textId="04F121F1"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7.539</w:t>
            </w:r>
          </w:p>
        </w:tc>
        <w:tc>
          <w:tcPr>
            <w:tcW w:w="1300" w:type="dxa"/>
            <w:tcBorders>
              <w:top w:val="nil"/>
              <w:left w:val="nil"/>
              <w:bottom w:val="single" w:sz="4" w:space="0" w:color="auto"/>
              <w:right w:val="nil"/>
            </w:tcBorders>
            <w:shd w:val="clear" w:color="auto" w:fill="auto"/>
            <w:noWrap/>
            <w:vAlign w:val="bottom"/>
          </w:tcPr>
          <w:p w14:paraId="74F7745C" w14:textId="31AFC4E3"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0.002</w:t>
            </w:r>
          </w:p>
        </w:tc>
        <w:tc>
          <w:tcPr>
            <w:tcW w:w="1300" w:type="dxa"/>
            <w:tcBorders>
              <w:top w:val="nil"/>
              <w:left w:val="nil"/>
              <w:bottom w:val="single" w:sz="4" w:space="0" w:color="auto"/>
              <w:right w:val="nil"/>
            </w:tcBorders>
            <w:shd w:val="clear" w:color="auto" w:fill="auto"/>
            <w:noWrap/>
            <w:vAlign w:val="bottom"/>
          </w:tcPr>
          <w:p w14:paraId="5437F318" w14:textId="3F2103FE"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-2.247</w:t>
            </w:r>
          </w:p>
        </w:tc>
        <w:tc>
          <w:tcPr>
            <w:tcW w:w="1300" w:type="dxa"/>
            <w:tcBorders>
              <w:top w:val="nil"/>
              <w:left w:val="nil"/>
              <w:bottom w:val="single" w:sz="4" w:space="0" w:color="auto"/>
              <w:right w:val="nil"/>
            </w:tcBorders>
            <w:shd w:val="clear" w:color="auto" w:fill="auto"/>
            <w:noWrap/>
            <w:vAlign w:val="bottom"/>
          </w:tcPr>
          <w:p w14:paraId="0175BB5C" w14:textId="70A304B5"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0.024</w:t>
            </w:r>
          </w:p>
        </w:tc>
        <w:tc>
          <w:tcPr>
            <w:tcW w:w="1300" w:type="dxa"/>
            <w:tcBorders>
              <w:top w:val="nil"/>
              <w:left w:val="nil"/>
              <w:bottom w:val="single" w:sz="4" w:space="0" w:color="auto"/>
              <w:right w:val="nil"/>
            </w:tcBorders>
            <w:shd w:val="clear" w:color="auto" w:fill="auto"/>
            <w:noWrap/>
            <w:vAlign w:val="bottom"/>
          </w:tcPr>
          <w:p w14:paraId="1CA17185" w14:textId="3F929175" w:rsidR="00D94DFD" w:rsidRPr="00342778" w:rsidRDefault="00D94DFD" w:rsidP="000B12EB">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w:t>
            </w:r>
            <w:r w:rsidR="000B12EB" w:rsidRPr="00342778">
              <w:rPr>
                <w:rFonts w:eastAsia="Times New Roman" w:cs="Times New Roman"/>
                <w:color w:val="000000"/>
                <w:sz w:val="20"/>
                <w:szCs w:val="20"/>
              </w:rPr>
              <w:t>600</w:t>
            </w:r>
          </w:p>
        </w:tc>
        <w:tc>
          <w:tcPr>
            <w:tcW w:w="1300" w:type="dxa"/>
            <w:tcBorders>
              <w:top w:val="nil"/>
              <w:left w:val="nil"/>
              <w:bottom w:val="single" w:sz="4" w:space="0" w:color="auto"/>
              <w:right w:val="nil"/>
            </w:tcBorders>
            <w:shd w:val="clear" w:color="auto" w:fill="auto"/>
            <w:noWrap/>
            <w:vAlign w:val="bottom"/>
          </w:tcPr>
          <w:p w14:paraId="788CBE86" w14:textId="3079B08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0.012</w:t>
            </w:r>
          </w:p>
        </w:tc>
      </w:tr>
      <w:tr w:rsidR="00076079" w:rsidRPr="00342778" w14:paraId="51845CA6" w14:textId="77777777" w:rsidTr="00076079">
        <w:trPr>
          <w:trHeight w:val="320"/>
        </w:trPr>
        <w:tc>
          <w:tcPr>
            <w:tcW w:w="10485" w:type="dxa"/>
            <w:gridSpan w:val="8"/>
            <w:tcBorders>
              <w:top w:val="nil"/>
              <w:left w:val="nil"/>
              <w:bottom w:val="nil"/>
              <w:right w:val="nil"/>
            </w:tcBorders>
            <w:shd w:val="clear" w:color="auto" w:fill="auto"/>
            <w:noWrap/>
            <w:vAlign w:val="bottom"/>
          </w:tcPr>
          <w:p w14:paraId="503D0F64" w14:textId="77777777" w:rsidR="00076079" w:rsidRPr="00342778" w:rsidRDefault="00076079" w:rsidP="00076079">
            <w:pPr>
              <w:spacing w:after="0"/>
              <w:jc w:val="right"/>
              <w:rPr>
                <w:rFonts w:eastAsia="Times New Roman" w:cs="Times New Roman"/>
                <w:color w:val="000000"/>
                <w:sz w:val="20"/>
                <w:szCs w:val="20"/>
                <w:lang w:eastAsia="en-US"/>
              </w:rPr>
            </w:pPr>
          </w:p>
        </w:tc>
      </w:tr>
      <w:tr w:rsidR="00D94DFD" w:rsidRPr="00342778" w14:paraId="111D19A7" w14:textId="77777777" w:rsidTr="00076079">
        <w:trPr>
          <w:trHeight w:val="320"/>
        </w:trPr>
        <w:tc>
          <w:tcPr>
            <w:tcW w:w="1300" w:type="dxa"/>
            <w:vMerge w:val="restart"/>
            <w:tcBorders>
              <w:top w:val="nil"/>
              <w:left w:val="nil"/>
              <w:right w:val="nil"/>
            </w:tcBorders>
            <w:shd w:val="clear" w:color="auto" w:fill="auto"/>
            <w:noWrap/>
            <w:vAlign w:val="bottom"/>
          </w:tcPr>
          <w:p w14:paraId="5DE326AB" w14:textId="14AC9668" w:rsidR="00D94DFD" w:rsidRPr="00342778" w:rsidRDefault="00D94DFD" w:rsidP="00076079">
            <w:pPr>
              <w:spacing w:after="0"/>
              <w:rPr>
                <w:rFonts w:eastAsia="Times New Roman" w:cs="Times New Roman"/>
                <w:color w:val="000000"/>
                <w:sz w:val="20"/>
                <w:szCs w:val="20"/>
                <w:lang w:eastAsia="en-US"/>
              </w:rPr>
            </w:pPr>
            <w:r w:rsidRPr="00342778">
              <w:rPr>
                <w:rFonts w:eastAsia="Times New Roman" w:cs="Times New Roman"/>
                <w:color w:val="000000"/>
                <w:sz w:val="20"/>
                <w:szCs w:val="20"/>
              </w:rPr>
              <w:t>Dolomite offline: 24-48 hrs at 50 °C</w:t>
            </w:r>
          </w:p>
        </w:tc>
        <w:tc>
          <w:tcPr>
            <w:tcW w:w="1385" w:type="dxa"/>
            <w:vMerge w:val="restart"/>
            <w:tcBorders>
              <w:top w:val="nil"/>
              <w:left w:val="nil"/>
              <w:right w:val="nil"/>
            </w:tcBorders>
            <w:vAlign w:val="bottom"/>
          </w:tcPr>
          <w:p w14:paraId="6E4F4A35" w14:textId="3C12CC21"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Carrara mable + SS07 dolomite</w:t>
            </w:r>
          </w:p>
        </w:tc>
        <w:tc>
          <w:tcPr>
            <w:tcW w:w="1300" w:type="dxa"/>
            <w:tcBorders>
              <w:top w:val="nil"/>
              <w:left w:val="nil"/>
              <w:bottom w:val="nil"/>
              <w:right w:val="nil"/>
            </w:tcBorders>
            <w:shd w:val="clear" w:color="auto" w:fill="auto"/>
            <w:noWrap/>
            <w:vAlign w:val="bottom"/>
          </w:tcPr>
          <w:p w14:paraId="72DEB628" w14:textId="382DD83E"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7.722</w:t>
            </w:r>
          </w:p>
        </w:tc>
        <w:tc>
          <w:tcPr>
            <w:tcW w:w="1300" w:type="dxa"/>
            <w:tcBorders>
              <w:top w:val="nil"/>
              <w:left w:val="nil"/>
              <w:bottom w:val="nil"/>
              <w:right w:val="nil"/>
            </w:tcBorders>
            <w:shd w:val="clear" w:color="auto" w:fill="auto"/>
            <w:noWrap/>
            <w:vAlign w:val="bottom"/>
          </w:tcPr>
          <w:p w14:paraId="64FF13BE" w14:textId="51CD9C96"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0.003</w:t>
            </w:r>
          </w:p>
        </w:tc>
        <w:tc>
          <w:tcPr>
            <w:tcW w:w="1300" w:type="dxa"/>
            <w:tcBorders>
              <w:top w:val="nil"/>
              <w:left w:val="nil"/>
              <w:bottom w:val="nil"/>
              <w:right w:val="nil"/>
            </w:tcBorders>
            <w:shd w:val="clear" w:color="auto" w:fill="auto"/>
            <w:noWrap/>
            <w:vAlign w:val="bottom"/>
          </w:tcPr>
          <w:p w14:paraId="28A53991" w14:textId="57FD0D11"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-2.025</w:t>
            </w:r>
          </w:p>
        </w:tc>
        <w:tc>
          <w:tcPr>
            <w:tcW w:w="1300" w:type="dxa"/>
            <w:tcBorders>
              <w:top w:val="nil"/>
              <w:left w:val="nil"/>
              <w:bottom w:val="nil"/>
              <w:right w:val="nil"/>
            </w:tcBorders>
            <w:shd w:val="clear" w:color="auto" w:fill="auto"/>
            <w:noWrap/>
            <w:vAlign w:val="bottom"/>
          </w:tcPr>
          <w:p w14:paraId="659E2579" w14:textId="21EB3891"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0.016</w:t>
            </w:r>
          </w:p>
        </w:tc>
        <w:tc>
          <w:tcPr>
            <w:tcW w:w="1300" w:type="dxa"/>
            <w:tcBorders>
              <w:top w:val="nil"/>
              <w:left w:val="nil"/>
              <w:bottom w:val="nil"/>
              <w:right w:val="nil"/>
            </w:tcBorders>
            <w:shd w:val="clear" w:color="auto" w:fill="auto"/>
            <w:noWrap/>
            <w:vAlign w:val="bottom"/>
          </w:tcPr>
          <w:p w14:paraId="7F107CD4" w14:textId="0F642F17" w:rsidR="00D94DFD" w:rsidRPr="00342778" w:rsidRDefault="00D94DFD" w:rsidP="000B12EB">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w:t>
            </w:r>
            <w:r w:rsidR="000B12EB" w:rsidRPr="00342778">
              <w:rPr>
                <w:rFonts w:eastAsia="Times New Roman" w:cs="Times New Roman"/>
                <w:color w:val="000000"/>
                <w:sz w:val="20"/>
                <w:szCs w:val="20"/>
              </w:rPr>
              <w:t>600</w:t>
            </w:r>
          </w:p>
        </w:tc>
        <w:tc>
          <w:tcPr>
            <w:tcW w:w="1300" w:type="dxa"/>
            <w:tcBorders>
              <w:top w:val="nil"/>
              <w:left w:val="nil"/>
              <w:bottom w:val="nil"/>
              <w:right w:val="nil"/>
            </w:tcBorders>
            <w:shd w:val="clear" w:color="auto" w:fill="auto"/>
            <w:noWrap/>
            <w:vAlign w:val="bottom"/>
          </w:tcPr>
          <w:p w14:paraId="3691C41B" w14:textId="291CE7BB"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0.015</w:t>
            </w:r>
          </w:p>
        </w:tc>
      </w:tr>
      <w:tr w:rsidR="00D94DFD" w:rsidRPr="00342778" w14:paraId="1D306ABC" w14:textId="77777777" w:rsidTr="00076079">
        <w:trPr>
          <w:trHeight w:val="320"/>
        </w:trPr>
        <w:tc>
          <w:tcPr>
            <w:tcW w:w="1300" w:type="dxa"/>
            <w:vMerge/>
            <w:tcBorders>
              <w:left w:val="nil"/>
              <w:right w:val="nil"/>
            </w:tcBorders>
            <w:shd w:val="clear" w:color="auto" w:fill="auto"/>
            <w:noWrap/>
            <w:vAlign w:val="bottom"/>
          </w:tcPr>
          <w:p w14:paraId="246DC6FB" w14:textId="77777777" w:rsidR="00D94DFD" w:rsidRPr="00342778" w:rsidRDefault="00D94DFD" w:rsidP="00076079">
            <w:pPr>
              <w:spacing w:after="0"/>
              <w:rPr>
                <w:rFonts w:eastAsia="Times New Roman" w:cs="Times New Roman"/>
                <w:color w:val="000000"/>
                <w:sz w:val="20"/>
                <w:szCs w:val="20"/>
                <w:lang w:eastAsia="en-US"/>
              </w:rPr>
            </w:pPr>
          </w:p>
        </w:tc>
        <w:tc>
          <w:tcPr>
            <w:tcW w:w="1385" w:type="dxa"/>
            <w:vMerge/>
            <w:tcBorders>
              <w:left w:val="nil"/>
              <w:right w:val="nil"/>
            </w:tcBorders>
            <w:vAlign w:val="bottom"/>
          </w:tcPr>
          <w:p w14:paraId="22773E36" w14:textId="77777777" w:rsidR="00D94DFD" w:rsidRPr="00342778" w:rsidRDefault="00D94DFD" w:rsidP="00076079">
            <w:pPr>
              <w:spacing w:after="0"/>
              <w:jc w:val="right"/>
              <w:rPr>
                <w:rFonts w:eastAsia="Times New Roman" w:cs="Times New Roman"/>
                <w:color w:val="000000"/>
                <w:sz w:val="20"/>
                <w:szCs w:val="20"/>
                <w:lang w:eastAsia="en-US"/>
              </w:rPr>
            </w:pPr>
          </w:p>
        </w:tc>
        <w:tc>
          <w:tcPr>
            <w:tcW w:w="1300" w:type="dxa"/>
            <w:tcBorders>
              <w:top w:val="nil"/>
              <w:left w:val="nil"/>
              <w:bottom w:val="nil"/>
              <w:right w:val="nil"/>
            </w:tcBorders>
            <w:shd w:val="clear" w:color="auto" w:fill="auto"/>
            <w:noWrap/>
            <w:vAlign w:val="bottom"/>
          </w:tcPr>
          <w:p w14:paraId="539A6BD7" w14:textId="54F2CBD2"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7.729</w:t>
            </w:r>
          </w:p>
        </w:tc>
        <w:tc>
          <w:tcPr>
            <w:tcW w:w="1300" w:type="dxa"/>
            <w:tcBorders>
              <w:top w:val="nil"/>
              <w:left w:val="nil"/>
              <w:bottom w:val="nil"/>
              <w:right w:val="nil"/>
            </w:tcBorders>
            <w:shd w:val="clear" w:color="auto" w:fill="auto"/>
            <w:noWrap/>
            <w:vAlign w:val="bottom"/>
          </w:tcPr>
          <w:p w14:paraId="66280938" w14:textId="01821DC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0.004</w:t>
            </w:r>
          </w:p>
        </w:tc>
        <w:tc>
          <w:tcPr>
            <w:tcW w:w="1300" w:type="dxa"/>
            <w:tcBorders>
              <w:top w:val="nil"/>
              <w:left w:val="nil"/>
              <w:bottom w:val="nil"/>
              <w:right w:val="nil"/>
            </w:tcBorders>
            <w:shd w:val="clear" w:color="auto" w:fill="auto"/>
            <w:noWrap/>
            <w:vAlign w:val="bottom"/>
          </w:tcPr>
          <w:p w14:paraId="28F69BB0" w14:textId="77BDBACD"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-2.065</w:t>
            </w:r>
          </w:p>
        </w:tc>
        <w:tc>
          <w:tcPr>
            <w:tcW w:w="1300" w:type="dxa"/>
            <w:tcBorders>
              <w:top w:val="nil"/>
              <w:left w:val="nil"/>
              <w:bottom w:val="nil"/>
              <w:right w:val="nil"/>
            </w:tcBorders>
            <w:shd w:val="clear" w:color="auto" w:fill="auto"/>
            <w:noWrap/>
            <w:vAlign w:val="bottom"/>
          </w:tcPr>
          <w:p w14:paraId="17BF6976" w14:textId="44B4444F"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0.010</w:t>
            </w:r>
          </w:p>
        </w:tc>
        <w:tc>
          <w:tcPr>
            <w:tcW w:w="1300" w:type="dxa"/>
            <w:tcBorders>
              <w:top w:val="nil"/>
              <w:left w:val="nil"/>
              <w:bottom w:val="nil"/>
              <w:right w:val="nil"/>
            </w:tcBorders>
            <w:shd w:val="clear" w:color="auto" w:fill="auto"/>
            <w:noWrap/>
            <w:vAlign w:val="bottom"/>
          </w:tcPr>
          <w:p w14:paraId="253D8206" w14:textId="52AD570D"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0.602</w:t>
            </w:r>
          </w:p>
        </w:tc>
        <w:tc>
          <w:tcPr>
            <w:tcW w:w="1300" w:type="dxa"/>
            <w:tcBorders>
              <w:top w:val="nil"/>
              <w:left w:val="nil"/>
              <w:bottom w:val="nil"/>
              <w:right w:val="nil"/>
            </w:tcBorders>
            <w:shd w:val="clear" w:color="auto" w:fill="auto"/>
            <w:noWrap/>
            <w:vAlign w:val="bottom"/>
          </w:tcPr>
          <w:p w14:paraId="43B1F5D3" w14:textId="5EF16B15"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0.012</w:t>
            </w:r>
          </w:p>
        </w:tc>
      </w:tr>
      <w:tr w:rsidR="00D94DFD" w:rsidRPr="00342778" w14:paraId="03B21D8C" w14:textId="77777777" w:rsidTr="00076079">
        <w:trPr>
          <w:trHeight w:val="320"/>
        </w:trPr>
        <w:tc>
          <w:tcPr>
            <w:tcW w:w="1300" w:type="dxa"/>
            <w:vMerge/>
            <w:tcBorders>
              <w:left w:val="nil"/>
              <w:right w:val="nil"/>
            </w:tcBorders>
            <w:shd w:val="clear" w:color="auto" w:fill="auto"/>
            <w:noWrap/>
            <w:vAlign w:val="bottom"/>
          </w:tcPr>
          <w:p w14:paraId="657B61EC" w14:textId="77777777" w:rsidR="00D94DFD" w:rsidRPr="00342778" w:rsidRDefault="00D94DFD" w:rsidP="00076079">
            <w:pPr>
              <w:spacing w:after="0"/>
              <w:rPr>
                <w:rFonts w:eastAsia="Times New Roman" w:cs="Times New Roman"/>
                <w:color w:val="000000"/>
                <w:sz w:val="20"/>
                <w:szCs w:val="20"/>
                <w:lang w:eastAsia="en-US"/>
              </w:rPr>
            </w:pPr>
          </w:p>
        </w:tc>
        <w:tc>
          <w:tcPr>
            <w:tcW w:w="1385" w:type="dxa"/>
            <w:vMerge/>
            <w:tcBorders>
              <w:left w:val="nil"/>
              <w:bottom w:val="single" w:sz="4" w:space="0" w:color="auto"/>
              <w:right w:val="nil"/>
            </w:tcBorders>
            <w:vAlign w:val="bottom"/>
          </w:tcPr>
          <w:p w14:paraId="49687A58" w14:textId="77777777" w:rsidR="00D94DFD" w:rsidRPr="00342778" w:rsidRDefault="00D94DFD" w:rsidP="00076079">
            <w:pPr>
              <w:spacing w:after="0"/>
              <w:jc w:val="right"/>
              <w:rPr>
                <w:rFonts w:eastAsia="Times New Roman"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tcPr>
          <w:p w14:paraId="482A531E" w14:textId="6EA5EAE7"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7.737</w:t>
            </w:r>
          </w:p>
        </w:tc>
        <w:tc>
          <w:tcPr>
            <w:tcW w:w="1300" w:type="dxa"/>
            <w:tcBorders>
              <w:top w:val="nil"/>
              <w:left w:val="nil"/>
              <w:bottom w:val="single" w:sz="4" w:space="0" w:color="auto"/>
              <w:right w:val="nil"/>
            </w:tcBorders>
            <w:shd w:val="clear" w:color="auto" w:fill="auto"/>
            <w:noWrap/>
            <w:vAlign w:val="bottom"/>
          </w:tcPr>
          <w:p w14:paraId="1AC374E0" w14:textId="6E319DCC"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0.006</w:t>
            </w:r>
          </w:p>
        </w:tc>
        <w:tc>
          <w:tcPr>
            <w:tcW w:w="1300" w:type="dxa"/>
            <w:tcBorders>
              <w:top w:val="nil"/>
              <w:left w:val="nil"/>
              <w:bottom w:val="single" w:sz="4" w:space="0" w:color="auto"/>
              <w:right w:val="nil"/>
            </w:tcBorders>
            <w:shd w:val="clear" w:color="auto" w:fill="auto"/>
            <w:noWrap/>
            <w:vAlign w:val="bottom"/>
          </w:tcPr>
          <w:p w14:paraId="57677A15" w14:textId="007F7AF2"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-1.972</w:t>
            </w:r>
          </w:p>
        </w:tc>
        <w:tc>
          <w:tcPr>
            <w:tcW w:w="1300" w:type="dxa"/>
            <w:tcBorders>
              <w:top w:val="nil"/>
              <w:left w:val="nil"/>
              <w:bottom w:val="single" w:sz="4" w:space="0" w:color="auto"/>
              <w:right w:val="nil"/>
            </w:tcBorders>
            <w:shd w:val="clear" w:color="auto" w:fill="auto"/>
            <w:noWrap/>
            <w:vAlign w:val="bottom"/>
          </w:tcPr>
          <w:p w14:paraId="37C3671F" w14:textId="359C55AE"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0.012</w:t>
            </w:r>
          </w:p>
        </w:tc>
        <w:tc>
          <w:tcPr>
            <w:tcW w:w="1300" w:type="dxa"/>
            <w:tcBorders>
              <w:top w:val="nil"/>
              <w:left w:val="nil"/>
              <w:bottom w:val="single" w:sz="4" w:space="0" w:color="auto"/>
              <w:right w:val="nil"/>
            </w:tcBorders>
            <w:shd w:val="clear" w:color="auto" w:fill="auto"/>
            <w:noWrap/>
            <w:vAlign w:val="bottom"/>
          </w:tcPr>
          <w:p w14:paraId="5E57F4E4" w14:textId="498FBDCB"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color w:val="000000"/>
                <w:sz w:val="20"/>
                <w:szCs w:val="20"/>
              </w:rPr>
              <w:t>0.622</w:t>
            </w:r>
          </w:p>
        </w:tc>
        <w:tc>
          <w:tcPr>
            <w:tcW w:w="1300" w:type="dxa"/>
            <w:tcBorders>
              <w:top w:val="nil"/>
              <w:left w:val="nil"/>
              <w:bottom w:val="single" w:sz="4" w:space="0" w:color="auto"/>
              <w:right w:val="nil"/>
            </w:tcBorders>
            <w:shd w:val="clear" w:color="auto" w:fill="auto"/>
            <w:noWrap/>
            <w:vAlign w:val="bottom"/>
          </w:tcPr>
          <w:p w14:paraId="6F5AA67E" w14:textId="2A70E1ED" w:rsidR="00D94DFD" w:rsidRPr="00342778" w:rsidRDefault="00D94DFD" w:rsidP="00076079">
            <w:pPr>
              <w:spacing w:after="0"/>
              <w:jc w:val="right"/>
              <w:rPr>
                <w:rFonts w:eastAsia="Times New Roman" w:cs="Times New Roman"/>
                <w:color w:val="000000"/>
                <w:sz w:val="20"/>
                <w:szCs w:val="20"/>
                <w:lang w:eastAsia="en-US"/>
              </w:rPr>
            </w:pPr>
            <w:r w:rsidRPr="00342778">
              <w:rPr>
                <w:rFonts w:eastAsia="Times New Roman" w:cs="Times New Roman"/>
                <w:sz w:val="20"/>
                <w:szCs w:val="20"/>
              </w:rPr>
              <w:t>0.014</w:t>
            </w:r>
          </w:p>
        </w:tc>
      </w:tr>
    </w:tbl>
    <w:p w14:paraId="688022D2" w14:textId="77777777" w:rsidR="001B4B30" w:rsidRDefault="001B4B30" w:rsidP="00162233">
      <w:pPr>
        <w:rPr>
          <w:rFonts w:cs="Lucida Grande"/>
          <w:color w:val="000000"/>
        </w:rPr>
      </w:pPr>
    </w:p>
    <w:p w14:paraId="3068A5B9" w14:textId="600163CA" w:rsidR="00C37084" w:rsidRDefault="00906B58" w:rsidP="00162233">
      <w:r>
        <w:rPr>
          <w:rFonts w:cs="Lucida Grande"/>
          <w:color w:val="000000"/>
        </w:rPr>
        <w:t xml:space="preserve">Table EA5: Individual </w:t>
      </w:r>
      <w:r w:rsidR="00C437E1">
        <w:rPr>
          <w:rFonts w:cs="Lucida Grande"/>
          <w:color w:val="000000"/>
        </w:rPr>
        <w:t xml:space="preserve">measurements of </w:t>
      </w:r>
      <w:r w:rsidR="002B7391">
        <w:rPr>
          <w:rFonts w:cs="Lucida Grande"/>
          <w:color w:val="000000"/>
        </w:rPr>
        <w:t>the calcite standard Carrara marble</w:t>
      </w:r>
      <w:r w:rsidR="00C437E1">
        <w:rPr>
          <w:rFonts w:cs="Lucida Grande"/>
          <w:color w:val="000000"/>
        </w:rPr>
        <w:t>, a</w:t>
      </w:r>
      <w:r w:rsidR="002B7391">
        <w:rPr>
          <w:rFonts w:cs="Lucida Grande"/>
          <w:color w:val="000000"/>
        </w:rPr>
        <w:t>n in-house</w:t>
      </w:r>
      <w:r w:rsidR="00C437E1">
        <w:rPr>
          <w:rFonts w:cs="Lucida Grande"/>
          <w:color w:val="000000"/>
        </w:rPr>
        <w:t xml:space="preserve"> dolomite standard</w:t>
      </w:r>
      <w:r w:rsidR="002B7391">
        <w:rPr>
          <w:rFonts w:cs="Lucida Grande"/>
          <w:color w:val="000000"/>
        </w:rPr>
        <w:t xml:space="preserve"> (SS-07)</w:t>
      </w:r>
      <w:r w:rsidR="00C437E1">
        <w:rPr>
          <w:rFonts w:cs="Lucida Grande"/>
          <w:color w:val="000000"/>
        </w:rPr>
        <w:t>, and mixtures of the two</w:t>
      </w:r>
      <w:r w:rsidR="002B7391">
        <w:rPr>
          <w:rFonts w:cs="Lucida Grande"/>
          <w:color w:val="000000"/>
        </w:rPr>
        <w:t xml:space="preserve"> subjected to the stepped extraction procedure described in section 4.2 of the main text.</w:t>
      </w:r>
      <w:r w:rsidR="003E1B8C">
        <w:rPr>
          <w:rFonts w:cs="Lucida Grande"/>
          <w:color w:val="000000"/>
        </w:rPr>
        <w:t xml:space="preserve"> Offline extractions of calcite or dolomite from mixtures of the standards were only compared to online (i.e., common acid bath) measurements of pure phases from the same analytical session in order to </w:t>
      </w:r>
      <w:r w:rsidR="003C4709">
        <w:rPr>
          <w:rFonts w:cs="Lucida Grande"/>
          <w:color w:val="000000"/>
        </w:rPr>
        <w:t xml:space="preserve">minimize the effect of instrumental drift on  </w:t>
      </w:r>
      <w:r w:rsidR="003E1B8C" w:rsidRPr="00D94DFD">
        <w:t>δ</w:t>
      </w:r>
      <w:r w:rsidR="003E1B8C" w:rsidRPr="00D94DFD">
        <w:rPr>
          <w:vertAlign w:val="superscript"/>
        </w:rPr>
        <w:t>13</w:t>
      </w:r>
      <w:r w:rsidR="003E1B8C" w:rsidRPr="00D94DFD">
        <w:t>C</w:t>
      </w:r>
      <w:r w:rsidR="003E1B8C">
        <w:t xml:space="preserve"> and </w:t>
      </w:r>
      <w:r w:rsidR="003E1B8C" w:rsidRPr="00D94DFD">
        <w:t>δ</w:t>
      </w:r>
      <w:r w:rsidR="003E1B8C" w:rsidRPr="00D94DFD">
        <w:rPr>
          <w:vertAlign w:val="superscript"/>
        </w:rPr>
        <w:t>18</w:t>
      </w:r>
      <w:r w:rsidR="003E1B8C" w:rsidRPr="00D94DFD">
        <w:t>O</w:t>
      </w:r>
      <w:r w:rsidR="003E1B8C">
        <w:t xml:space="preserve"> values. For these offline extractions, the two standards were mixed in proportions comparable to those observed in the natural samples(i.e., X</w:t>
      </w:r>
      <w:r w:rsidR="003E1B8C" w:rsidRPr="003E1B8C">
        <w:rPr>
          <w:vertAlign w:val="subscript"/>
        </w:rPr>
        <w:t>dol</w:t>
      </w:r>
      <w:r w:rsidR="003E1B8C">
        <w:rPr>
          <w:vertAlign w:val="subscript"/>
        </w:rPr>
        <w:t>omite</w:t>
      </w:r>
      <w:r w:rsidR="003E1B8C">
        <w:t xml:space="preserve"> values of 0.02-0.1 by </w:t>
      </w:r>
      <w:r w:rsidR="003C2D73">
        <w:t>moles</w:t>
      </w:r>
      <w:r w:rsidR="003E1B8C">
        <w:t xml:space="preserve">). </w:t>
      </w:r>
    </w:p>
    <w:p w14:paraId="485866BD" w14:textId="77777777" w:rsidR="008A4FC8" w:rsidRDefault="008A4FC8" w:rsidP="00162233"/>
    <w:p w14:paraId="63F4F935" w14:textId="28C703EC" w:rsidR="008A4FC8" w:rsidRDefault="008A4FC8" w:rsidP="00162233">
      <w:r>
        <w:t>Table EA6</w:t>
      </w:r>
      <w:r w:rsidR="00D34A51">
        <w:t>:</w:t>
      </w:r>
    </w:p>
    <w:tbl>
      <w:tblPr>
        <w:tblW w:w="12242" w:type="dxa"/>
        <w:tblInd w:w="98" w:type="dxa"/>
        <w:tblLook w:val="04A0" w:firstRow="1" w:lastRow="0" w:firstColumn="1" w:lastColumn="0" w:noHBand="0" w:noVBand="1"/>
      </w:tblPr>
      <w:tblGrid>
        <w:gridCol w:w="1512"/>
        <w:gridCol w:w="1630"/>
        <w:gridCol w:w="1300"/>
        <w:gridCol w:w="1300"/>
        <w:gridCol w:w="1300"/>
        <w:gridCol w:w="1300"/>
        <w:gridCol w:w="1300"/>
        <w:gridCol w:w="1300"/>
        <w:gridCol w:w="1300"/>
      </w:tblGrid>
      <w:tr w:rsidR="007859D2" w:rsidRPr="00342778" w14:paraId="65138720" w14:textId="77777777" w:rsidTr="004F1EF0">
        <w:trPr>
          <w:trHeight w:val="520"/>
        </w:trPr>
        <w:tc>
          <w:tcPr>
            <w:tcW w:w="1512" w:type="dxa"/>
            <w:tcBorders>
              <w:top w:val="nil"/>
              <w:left w:val="nil"/>
              <w:bottom w:val="single" w:sz="8" w:space="0" w:color="000000"/>
              <w:right w:val="nil"/>
            </w:tcBorders>
            <w:shd w:val="clear" w:color="auto" w:fill="auto"/>
            <w:vAlign w:val="center"/>
            <w:hideMark/>
          </w:tcPr>
          <w:p w14:paraId="3FC39FE3" w14:textId="77777777"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lastRenderedPageBreak/>
              <w:t>Reaction temperature (°C)</w:t>
            </w:r>
          </w:p>
        </w:tc>
        <w:tc>
          <w:tcPr>
            <w:tcW w:w="1630" w:type="dxa"/>
            <w:tcBorders>
              <w:top w:val="nil"/>
              <w:left w:val="nil"/>
              <w:bottom w:val="single" w:sz="4" w:space="0" w:color="auto"/>
              <w:right w:val="nil"/>
            </w:tcBorders>
            <w:shd w:val="clear" w:color="auto" w:fill="auto"/>
            <w:vAlign w:val="center"/>
            <w:hideMark/>
          </w:tcPr>
          <w:p w14:paraId="4ED9947E" w14:textId="77777777"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Measurement session</w:t>
            </w:r>
          </w:p>
        </w:tc>
        <w:tc>
          <w:tcPr>
            <w:tcW w:w="1300" w:type="dxa"/>
            <w:tcBorders>
              <w:top w:val="nil"/>
              <w:left w:val="nil"/>
              <w:bottom w:val="single" w:sz="4" w:space="0" w:color="auto"/>
              <w:right w:val="nil"/>
            </w:tcBorders>
            <w:shd w:val="clear" w:color="auto" w:fill="auto"/>
            <w:vAlign w:val="center"/>
            <w:hideMark/>
          </w:tcPr>
          <w:p w14:paraId="0C227520" w14:textId="0FB6D7D2"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δ</w:t>
            </w:r>
            <w:r w:rsidRPr="00342778">
              <w:rPr>
                <w:rFonts w:ascii="Cambria" w:eastAsia="Times New Roman" w:hAnsi="Cambria" w:cs="Times New Roman"/>
                <w:color w:val="000000"/>
                <w:sz w:val="20"/>
                <w:szCs w:val="20"/>
                <w:vertAlign w:val="superscript"/>
              </w:rPr>
              <w:t>13</w:t>
            </w:r>
            <w:r w:rsidRPr="00342778">
              <w:rPr>
                <w:rFonts w:ascii="Cambria" w:eastAsia="Times New Roman" w:hAnsi="Cambria" w:cs="Times New Roman"/>
                <w:color w:val="000000"/>
                <w:sz w:val="20"/>
                <w:szCs w:val="20"/>
              </w:rPr>
              <w:t>C (VPDB) (‰)</w:t>
            </w:r>
          </w:p>
        </w:tc>
        <w:tc>
          <w:tcPr>
            <w:tcW w:w="1300" w:type="dxa"/>
            <w:tcBorders>
              <w:top w:val="nil"/>
              <w:left w:val="nil"/>
              <w:bottom w:val="single" w:sz="4" w:space="0" w:color="auto"/>
              <w:right w:val="nil"/>
            </w:tcBorders>
            <w:shd w:val="clear" w:color="auto" w:fill="auto"/>
            <w:vAlign w:val="center"/>
            <w:hideMark/>
          </w:tcPr>
          <w:p w14:paraId="20F40DD1" w14:textId="518157DB"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δ</w:t>
            </w:r>
            <w:r w:rsidRPr="00342778">
              <w:rPr>
                <w:rFonts w:ascii="Cambria" w:eastAsia="Times New Roman" w:hAnsi="Cambria" w:cs="Times New Roman"/>
                <w:color w:val="000000"/>
                <w:sz w:val="20"/>
                <w:szCs w:val="20"/>
                <w:vertAlign w:val="superscript"/>
              </w:rPr>
              <w:t>13</w:t>
            </w:r>
            <w:r w:rsidRPr="00342778">
              <w:rPr>
                <w:rFonts w:ascii="Cambria" w:eastAsia="Times New Roman" w:hAnsi="Cambria" w:cs="Times New Roman"/>
                <w:color w:val="000000"/>
                <w:sz w:val="20"/>
                <w:szCs w:val="20"/>
              </w:rPr>
              <w:t>C (error) (‰)</w:t>
            </w:r>
          </w:p>
        </w:tc>
        <w:tc>
          <w:tcPr>
            <w:tcW w:w="1300" w:type="dxa"/>
            <w:tcBorders>
              <w:top w:val="nil"/>
              <w:left w:val="nil"/>
              <w:bottom w:val="single" w:sz="4" w:space="0" w:color="auto"/>
              <w:right w:val="nil"/>
            </w:tcBorders>
            <w:shd w:val="clear" w:color="auto" w:fill="auto"/>
            <w:vAlign w:val="center"/>
            <w:hideMark/>
          </w:tcPr>
          <w:p w14:paraId="4DC2BF73" w14:textId="6A145CCD"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δ</w:t>
            </w:r>
            <w:r w:rsidRPr="00342778">
              <w:rPr>
                <w:rFonts w:ascii="Cambria" w:eastAsia="Times New Roman" w:hAnsi="Cambria" w:cs="Times New Roman"/>
                <w:color w:val="000000"/>
                <w:sz w:val="20"/>
                <w:szCs w:val="20"/>
                <w:vertAlign w:val="superscript"/>
              </w:rPr>
              <w:t>18</w:t>
            </w:r>
            <w:r w:rsidRPr="00342778">
              <w:rPr>
                <w:rFonts w:ascii="Cambria" w:eastAsia="Times New Roman" w:hAnsi="Cambria" w:cs="Times New Roman"/>
                <w:color w:val="000000"/>
                <w:sz w:val="20"/>
                <w:szCs w:val="20"/>
              </w:rPr>
              <w:t>O (VPDB) (‰)</w:t>
            </w:r>
          </w:p>
        </w:tc>
        <w:tc>
          <w:tcPr>
            <w:tcW w:w="1300" w:type="dxa"/>
            <w:tcBorders>
              <w:top w:val="nil"/>
              <w:left w:val="nil"/>
              <w:bottom w:val="single" w:sz="4" w:space="0" w:color="auto"/>
              <w:right w:val="nil"/>
            </w:tcBorders>
            <w:shd w:val="clear" w:color="auto" w:fill="auto"/>
            <w:vAlign w:val="center"/>
            <w:hideMark/>
          </w:tcPr>
          <w:p w14:paraId="43378548" w14:textId="2A39020F"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δ</w:t>
            </w:r>
            <w:r w:rsidRPr="00342778">
              <w:rPr>
                <w:rFonts w:ascii="Cambria" w:eastAsia="Times New Roman" w:hAnsi="Cambria" w:cs="Times New Roman"/>
                <w:color w:val="000000"/>
                <w:sz w:val="20"/>
                <w:szCs w:val="20"/>
                <w:vertAlign w:val="superscript"/>
              </w:rPr>
              <w:t>18</w:t>
            </w:r>
            <w:r w:rsidRPr="00342778">
              <w:rPr>
                <w:rFonts w:ascii="Cambria" w:eastAsia="Times New Roman" w:hAnsi="Cambria" w:cs="Times New Roman"/>
                <w:color w:val="000000"/>
                <w:sz w:val="20"/>
                <w:szCs w:val="20"/>
              </w:rPr>
              <w:t>O (error) (‰)</w:t>
            </w:r>
          </w:p>
        </w:tc>
        <w:tc>
          <w:tcPr>
            <w:tcW w:w="1300" w:type="dxa"/>
            <w:tcBorders>
              <w:top w:val="nil"/>
              <w:left w:val="nil"/>
              <w:bottom w:val="single" w:sz="8" w:space="0" w:color="000000"/>
              <w:right w:val="nil"/>
            </w:tcBorders>
            <w:shd w:val="clear" w:color="auto" w:fill="auto"/>
            <w:vAlign w:val="center"/>
            <w:hideMark/>
          </w:tcPr>
          <w:p w14:paraId="4400E137" w14:textId="77777777"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∆47</w:t>
            </w:r>
            <w:r w:rsidRPr="00342778">
              <w:rPr>
                <w:rFonts w:ascii="Cambria" w:eastAsia="Times New Roman" w:hAnsi="Cambria" w:cs="Times New Roman"/>
                <w:color w:val="000000"/>
                <w:sz w:val="20"/>
                <w:szCs w:val="20"/>
                <w:vertAlign w:val="subscript"/>
              </w:rPr>
              <w:t>ARF</w:t>
            </w:r>
            <w:r w:rsidRPr="00342778">
              <w:rPr>
                <w:rFonts w:ascii="Cambria" w:eastAsia="Times New Roman" w:hAnsi="Cambria" w:cs="Times New Roman"/>
                <w:color w:val="000000"/>
                <w:sz w:val="20"/>
                <w:szCs w:val="20"/>
              </w:rPr>
              <w:t xml:space="preserve"> (‰), No acid correction</w:t>
            </w:r>
          </w:p>
        </w:tc>
        <w:tc>
          <w:tcPr>
            <w:tcW w:w="1300" w:type="dxa"/>
            <w:tcBorders>
              <w:top w:val="nil"/>
              <w:left w:val="nil"/>
              <w:bottom w:val="single" w:sz="8" w:space="0" w:color="000000"/>
              <w:right w:val="nil"/>
            </w:tcBorders>
            <w:shd w:val="clear" w:color="auto" w:fill="auto"/>
            <w:vAlign w:val="center"/>
            <w:hideMark/>
          </w:tcPr>
          <w:p w14:paraId="70CCCE73" w14:textId="77777777"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∆47</w:t>
            </w:r>
            <w:r w:rsidRPr="00342778">
              <w:rPr>
                <w:rFonts w:ascii="Cambria" w:eastAsia="Times New Roman" w:hAnsi="Cambria" w:cs="Times New Roman"/>
                <w:color w:val="000000"/>
                <w:sz w:val="20"/>
                <w:szCs w:val="20"/>
                <w:vertAlign w:val="subscript"/>
              </w:rPr>
              <w:t>ARF</w:t>
            </w:r>
            <w:r w:rsidRPr="00342778">
              <w:rPr>
                <w:rFonts w:ascii="Cambria" w:eastAsia="Times New Roman" w:hAnsi="Cambria" w:cs="Times New Roman"/>
                <w:color w:val="000000"/>
                <w:sz w:val="20"/>
                <w:szCs w:val="20"/>
              </w:rPr>
              <w:t xml:space="preserve"> (‰), Acid corrected</w:t>
            </w:r>
          </w:p>
        </w:tc>
        <w:tc>
          <w:tcPr>
            <w:tcW w:w="1300" w:type="dxa"/>
            <w:tcBorders>
              <w:top w:val="nil"/>
              <w:left w:val="nil"/>
              <w:bottom w:val="single" w:sz="8" w:space="0" w:color="000000"/>
              <w:right w:val="nil"/>
            </w:tcBorders>
            <w:shd w:val="clear" w:color="auto" w:fill="auto"/>
            <w:vAlign w:val="center"/>
            <w:hideMark/>
          </w:tcPr>
          <w:p w14:paraId="7C18F8F3" w14:textId="77777777" w:rsidR="007859D2" w:rsidRPr="00342778" w:rsidRDefault="007859D2">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∆47 error (‰)</w:t>
            </w:r>
          </w:p>
        </w:tc>
      </w:tr>
      <w:tr w:rsidR="00DA1B80" w:rsidRPr="00342778" w14:paraId="3F343190" w14:textId="77777777" w:rsidTr="004F1EF0">
        <w:trPr>
          <w:trHeight w:val="300"/>
        </w:trPr>
        <w:tc>
          <w:tcPr>
            <w:tcW w:w="1512" w:type="dxa"/>
            <w:tcBorders>
              <w:top w:val="nil"/>
              <w:left w:val="nil"/>
              <w:bottom w:val="nil"/>
              <w:right w:val="nil"/>
            </w:tcBorders>
            <w:shd w:val="clear" w:color="auto" w:fill="auto"/>
            <w:noWrap/>
            <w:vAlign w:val="bottom"/>
            <w:hideMark/>
          </w:tcPr>
          <w:p w14:paraId="3636AACE"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single" w:sz="4" w:space="0" w:color="auto"/>
              <w:left w:val="nil"/>
              <w:bottom w:val="nil"/>
              <w:right w:val="nil"/>
            </w:tcBorders>
            <w:shd w:val="clear" w:color="auto" w:fill="auto"/>
            <w:noWrap/>
            <w:vAlign w:val="bottom"/>
            <w:hideMark/>
          </w:tcPr>
          <w:p w14:paraId="6A437BCC" w14:textId="74458D21"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single" w:sz="4" w:space="0" w:color="auto"/>
              <w:left w:val="nil"/>
              <w:bottom w:val="nil"/>
              <w:right w:val="nil"/>
            </w:tcBorders>
            <w:shd w:val="clear" w:color="auto" w:fill="auto"/>
            <w:noWrap/>
            <w:vAlign w:val="bottom"/>
            <w:hideMark/>
          </w:tcPr>
          <w:p w14:paraId="39F12E95" w14:textId="6D9392A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7.286</w:t>
            </w:r>
          </w:p>
        </w:tc>
        <w:tc>
          <w:tcPr>
            <w:tcW w:w="1300" w:type="dxa"/>
            <w:tcBorders>
              <w:top w:val="single" w:sz="4" w:space="0" w:color="auto"/>
              <w:left w:val="nil"/>
              <w:bottom w:val="nil"/>
              <w:right w:val="nil"/>
            </w:tcBorders>
            <w:shd w:val="clear" w:color="auto" w:fill="auto"/>
            <w:noWrap/>
            <w:vAlign w:val="bottom"/>
            <w:hideMark/>
          </w:tcPr>
          <w:p w14:paraId="7494CC10" w14:textId="024E5D98"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0.006</w:t>
            </w:r>
          </w:p>
        </w:tc>
        <w:tc>
          <w:tcPr>
            <w:tcW w:w="1300" w:type="dxa"/>
            <w:tcBorders>
              <w:top w:val="single" w:sz="4" w:space="0" w:color="auto"/>
              <w:left w:val="nil"/>
              <w:bottom w:val="nil"/>
              <w:right w:val="nil"/>
            </w:tcBorders>
            <w:shd w:val="clear" w:color="auto" w:fill="auto"/>
            <w:noWrap/>
            <w:vAlign w:val="bottom"/>
            <w:hideMark/>
          </w:tcPr>
          <w:p w14:paraId="0B657C06" w14:textId="47797F4C"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-1.696</w:t>
            </w:r>
          </w:p>
        </w:tc>
        <w:tc>
          <w:tcPr>
            <w:tcW w:w="1300" w:type="dxa"/>
            <w:tcBorders>
              <w:top w:val="single" w:sz="4" w:space="0" w:color="auto"/>
              <w:left w:val="nil"/>
              <w:bottom w:val="nil"/>
              <w:right w:val="nil"/>
            </w:tcBorders>
            <w:shd w:val="clear" w:color="auto" w:fill="auto"/>
            <w:noWrap/>
            <w:vAlign w:val="bottom"/>
            <w:hideMark/>
          </w:tcPr>
          <w:p w14:paraId="4F53AF8C" w14:textId="1D52F6C3"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0.014</w:t>
            </w:r>
          </w:p>
        </w:tc>
        <w:tc>
          <w:tcPr>
            <w:tcW w:w="1300" w:type="dxa"/>
            <w:tcBorders>
              <w:top w:val="nil"/>
              <w:left w:val="nil"/>
              <w:bottom w:val="nil"/>
              <w:right w:val="nil"/>
            </w:tcBorders>
            <w:shd w:val="clear" w:color="auto" w:fill="auto"/>
            <w:noWrap/>
            <w:vAlign w:val="bottom"/>
            <w:hideMark/>
          </w:tcPr>
          <w:p w14:paraId="58825EA2" w14:textId="06446740"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0.506</w:t>
            </w:r>
          </w:p>
        </w:tc>
        <w:tc>
          <w:tcPr>
            <w:tcW w:w="1300" w:type="dxa"/>
            <w:tcBorders>
              <w:top w:val="nil"/>
              <w:left w:val="nil"/>
              <w:bottom w:val="nil"/>
              <w:right w:val="nil"/>
            </w:tcBorders>
            <w:shd w:val="clear" w:color="auto" w:fill="auto"/>
            <w:noWrap/>
            <w:vAlign w:val="bottom"/>
            <w:hideMark/>
          </w:tcPr>
          <w:p w14:paraId="1C753F5A" w14:textId="0761E23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0.598</w:t>
            </w:r>
          </w:p>
        </w:tc>
        <w:tc>
          <w:tcPr>
            <w:tcW w:w="1300" w:type="dxa"/>
            <w:tcBorders>
              <w:top w:val="nil"/>
              <w:left w:val="nil"/>
              <w:bottom w:val="nil"/>
              <w:right w:val="nil"/>
            </w:tcBorders>
            <w:shd w:val="clear" w:color="auto" w:fill="auto"/>
            <w:noWrap/>
            <w:vAlign w:val="bottom"/>
            <w:hideMark/>
          </w:tcPr>
          <w:p w14:paraId="590C12A5" w14:textId="338BF161"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0.012</w:t>
            </w:r>
          </w:p>
        </w:tc>
      </w:tr>
      <w:tr w:rsidR="00DA1B80" w:rsidRPr="00342778" w14:paraId="54FF035C" w14:textId="77777777" w:rsidTr="007859D2">
        <w:trPr>
          <w:trHeight w:val="300"/>
        </w:trPr>
        <w:tc>
          <w:tcPr>
            <w:tcW w:w="1512" w:type="dxa"/>
            <w:tcBorders>
              <w:top w:val="nil"/>
              <w:left w:val="nil"/>
              <w:bottom w:val="nil"/>
              <w:right w:val="nil"/>
            </w:tcBorders>
            <w:shd w:val="clear" w:color="auto" w:fill="auto"/>
            <w:noWrap/>
            <w:vAlign w:val="bottom"/>
            <w:hideMark/>
          </w:tcPr>
          <w:p w14:paraId="505E312F"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4891CA0A" w14:textId="1932329A"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nil"/>
              <w:left w:val="nil"/>
              <w:bottom w:val="nil"/>
              <w:right w:val="nil"/>
            </w:tcBorders>
            <w:shd w:val="clear" w:color="auto" w:fill="auto"/>
            <w:noWrap/>
            <w:vAlign w:val="bottom"/>
            <w:hideMark/>
          </w:tcPr>
          <w:p w14:paraId="1C00C60A" w14:textId="6D583E20"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7.376</w:t>
            </w:r>
          </w:p>
        </w:tc>
        <w:tc>
          <w:tcPr>
            <w:tcW w:w="1300" w:type="dxa"/>
            <w:tcBorders>
              <w:top w:val="nil"/>
              <w:left w:val="nil"/>
              <w:bottom w:val="nil"/>
              <w:right w:val="nil"/>
            </w:tcBorders>
            <w:shd w:val="clear" w:color="auto" w:fill="auto"/>
            <w:noWrap/>
            <w:vAlign w:val="bottom"/>
            <w:hideMark/>
          </w:tcPr>
          <w:p w14:paraId="64BA3064" w14:textId="56278B85"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0.013</w:t>
            </w:r>
          </w:p>
        </w:tc>
        <w:tc>
          <w:tcPr>
            <w:tcW w:w="1300" w:type="dxa"/>
            <w:tcBorders>
              <w:top w:val="nil"/>
              <w:left w:val="nil"/>
              <w:bottom w:val="nil"/>
              <w:right w:val="nil"/>
            </w:tcBorders>
            <w:shd w:val="clear" w:color="auto" w:fill="auto"/>
            <w:noWrap/>
            <w:vAlign w:val="bottom"/>
            <w:hideMark/>
          </w:tcPr>
          <w:p w14:paraId="55DF6676" w14:textId="62E2F25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-1.566</w:t>
            </w:r>
          </w:p>
        </w:tc>
        <w:tc>
          <w:tcPr>
            <w:tcW w:w="1300" w:type="dxa"/>
            <w:tcBorders>
              <w:top w:val="nil"/>
              <w:left w:val="nil"/>
              <w:bottom w:val="nil"/>
              <w:right w:val="nil"/>
            </w:tcBorders>
            <w:shd w:val="clear" w:color="auto" w:fill="auto"/>
            <w:noWrap/>
            <w:vAlign w:val="bottom"/>
            <w:hideMark/>
          </w:tcPr>
          <w:p w14:paraId="766A998D" w14:textId="0490DF7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0.011</w:t>
            </w:r>
          </w:p>
        </w:tc>
        <w:tc>
          <w:tcPr>
            <w:tcW w:w="1300" w:type="dxa"/>
            <w:tcBorders>
              <w:top w:val="nil"/>
              <w:left w:val="nil"/>
              <w:bottom w:val="nil"/>
              <w:right w:val="nil"/>
            </w:tcBorders>
            <w:shd w:val="clear" w:color="auto" w:fill="auto"/>
            <w:noWrap/>
            <w:vAlign w:val="bottom"/>
            <w:hideMark/>
          </w:tcPr>
          <w:p w14:paraId="7291AA82" w14:textId="60E9CB78"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0.540</w:t>
            </w:r>
          </w:p>
        </w:tc>
        <w:tc>
          <w:tcPr>
            <w:tcW w:w="1300" w:type="dxa"/>
            <w:tcBorders>
              <w:top w:val="nil"/>
              <w:left w:val="nil"/>
              <w:bottom w:val="nil"/>
              <w:right w:val="nil"/>
            </w:tcBorders>
            <w:shd w:val="clear" w:color="auto" w:fill="auto"/>
            <w:noWrap/>
            <w:vAlign w:val="bottom"/>
            <w:hideMark/>
          </w:tcPr>
          <w:p w14:paraId="594739D5" w14:textId="33E4CF6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0.632</w:t>
            </w:r>
          </w:p>
        </w:tc>
        <w:tc>
          <w:tcPr>
            <w:tcW w:w="1300" w:type="dxa"/>
            <w:tcBorders>
              <w:top w:val="nil"/>
              <w:left w:val="nil"/>
              <w:bottom w:val="nil"/>
              <w:right w:val="nil"/>
            </w:tcBorders>
            <w:shd w:val="clear" w:color="auto" w:fill="auto"/>
            <w:noWrap/>
            <w:vAlign w:val="bottom"/>
            <w:hideMark/>
          </w:tcPr>
          <w:p w14:paraId="1C827CEB" w14:textId="2E293970"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0.009</w:t>
            </w:r>
          </w:p>
        </w:tc>
      </w:tr>
      <w:tr w:rsidR="00DA1B80" w:rsidRPr="00342778" w14:paraId="10AA31AD" w14:textId="77777777" w:rsidTr="007859D2">
        <w:trPr>
          <w:trHeight w:val="300"/>
        </w:trPr>
        <w:tc>
          <w:tcPr>
            <w:tcW w:w="1512" w:type="dxa"/>
            <w:tcBorders>
              <w:top w:val="nil"/>
              <w:left w:val="nil"/>
              <w:bottom w:val="nil"/>
              <w:right w:val="nil"/>
            </w:tcBorders>
            <w:shd w:val="clear" w:color="auto" w:fill="auto"/>
            <w:noWrap/>
            <w:vAlign w:val="bottom"/>
            <w:hideMark/>
          </w:tcPr>
          <w:p w14:paraId="5630BEE8"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2718A5FF" w14:textId="0E4FB422"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nil"/>
              <w:left w:val="nil"/>
              <w:bottom w:val="nil"/>
              <w:right w:val="nil"/>
            </w:tcBorders>
            <w:shd w:val="clear" w:color="auto" w:fill="auto"/>
            <w:noWrap/>
            <w:vAlign w:val="bottom"/>
            <w:hideMark/>
          </w:tcPr>
          <w:p w14:paraId="77A4E7B3" w14:textId="76FE1582"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7.290</w:t>
            </w:r>
          </w:p>
        </w:tc>
        <w:tc>
          <w:tcPr>
            <w:tcW w:w="1300" w:type="dxa"/>
            <w:tcBorders>
              <w:top w:val="nil"/>
              <w:left w:val="nil"/>
              <w:bottom w:val="nil"/>
              <w:right w:val="nil"/>
            </w:tcBorders>
            <w:shd w:val="clear" w:color="auto" w:fill="auto"/>
            <w:noWrap/>
            <w:vAlign w:val="bottom"/>
            <w:hideMark/>
          </w:tcPr>
          <w:p w14:paraId="0C59A37C" w14:textId="777EAA72"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0.009</w:t>
            </w:r>
          </w:p>
        </w:tc>
        <w:tc>
          <w:tcPr>
            <w:tcW w:w="1300" w:type="dxa"/>
            <w:tcBorders>
              <w:top w:val="nil"/>
              <w:left w:val="nil"/>
              <w:bottom w:val="nil"/>
              <w:right w:val="nil"/>
            </w:tcBorders>
            <w:shd w:val="clear" w:color="auto" w:fill="auto"/>
            <w:noWrap/>
            <w:vAlign w:val="bottom"/>
            <w:hideMark/>
          </w:tcPr>
          <w:p w14:paraId="65E17D6C" w14:textId="153D1B92"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-1.685</w:t>
            </w:r>
          </w:p>
        </w:tc>
        <w:tc>
          <w:tcPr>
            <w:tcW w:w="1300" w:type="dxa"/>
            <w:tcBorders>
              <w:top w:val="nil"/>
              <w:left w:val="nil"/>
              <w:bottom w:val="nil"/>
              <w:right w:val="nil"/>
            </w:tcBorders>
            <w:shd w:val="clear" w:color="auto" w:fill="auto"/>
            <w:noWrap/>
            <w:vAlign w:val="bottom"/>
            <w:hideMark/>
          </w:tcPr>
          <w:p w14:paraId="16958CFA" w14:textId="067ABD2C"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0.016</w:t>
            </w:r>
          </w:p>
        </w:tc>
        <w:tc>
          <w:tcPr>
            <w:tcW w:w="1300" w:type="dxa"/>
            <w:tcBorders>
              <w:top w:val="nil"/>
              <w:left w:val="nil"/>
              <w:bottom w:val="nil"/>
              <w:right w:val="nil"/>
            </w:tcBorders>
            <w:shd w:val="clear" w:color="auto" w:fill="auto"/>
            <w:noWrap/>
            <w:vAlign w:val="bottom"/>
            <w:hideMark/>
          </w:tcPr>
          <w:p w14:paraId="024E0626" w14:textId="0782E98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0.519</w:t>
            </w:r>
          </w:p>
        </w:tc>
        <w:tc>
          <w:tcPr>
            <w:tcW w:w="1300" w:type="dxa"/>
            <w:tcBorders>
              <w:top w:val="nil"/>
              <w:left w:val="nil"/>
              <w:bottom w:val="nil"/>
              <w:right w:val="nil"/>
            </w:tcBorders>
            <w:shd w:val="clear" w:color="auto" w:fill="auto"/>
            <w:noWrap/>
            <w:vAlign w:val="bottom"/>
            <w:hideMark/>
          </w:tcPr>
          <w:p w14:paraId="064EA38B" w14:textId="2850AC4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0.611</w:t>
            </w:r>
          </w:p>
        </w:tc>
        <w:tc>
          <w:tcPr>
            <w:tcW w:w="1300" w:type="dxa"/>
            <w:tcBorders>
              <w:top w:val="nil"/>
              <w:left w:val="nil"/>
              <w:bottom w:val="nil"/>
              <w:right w:val="nil"/>
            </w:tcBorders>
            <w:shd w:val="clear" w:color="auto" w:fill="auto"/>
            <w:noWrap/>
            <w:vAlign w:val="bottom"/>
            <w:hideMark/>
          </w:tcPr>
          <w:p w14:paraId="11E4C6C5" w14:textId="01E08DB2"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0.014</w:t>
            </w:r>
          </w:p>
        </w:tc>
      </w:tr>
      <w:tr w:rsidR="00DA1B80" w:rsidRPr="00342778" w14:paraId="2FB1DA46" w14:textId="77777777" w:rsidTr="007859D2">
        <w:trPr>
          <w:trHeight w:val="300"/>
        </w:trPr>
        <w:tc>
          <w:tcPr>
            <w:tcW w:w="1512" w:type="dxa"/>
            <w:tcBorders>
              <w:top w:val="nil"/>
              <w:left w:val="nil"/>
              <w:bottom w:val="nil"/>
              <w:right w:val="nil"/>
            </w:tcBorders>
            <w:shd w:val="clear" w:color="auto" w:fill="auto"/>
            <w:noWrap/>
            <w:vAlign w:val="bottom"/>
            <w:hideMark/>
          </w:tcPr>
          <w:p w14:paraId="6C407454"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7FBB9EBB" w14:textId="4743D204"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nil"/>
              <w:left w:val="nil"/>
              <w:bottom w:val="nil"/>
              <w:right w:val="nil"/>
            </w:tcBorders>
            <w:shd w:val="clear" w:color="auto" w:fill="auto"/>
            <w:noWrap/>
            <w:vAlign w:val="bottom"/>
            <w:hideMark/>
          </w:tcPr>
          <w:p w14:paraId="5BC556DB" w14:textId="238D29F4"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7.351</w:t>
            </w:r>
          </w:p>
        </w:tc>
        <w:tc>
          <w:tcPr>
            <w:tcW w:w="1300" w:type="dxa"/>
            <w:tcBorders>
              <w:top w:val="nil"/>
              <w:left w:val="nil"/>
              <w:bottom w:val="nil"/>
              <w:right w:val="nil"/>
            </w:tcBorders>
            <w:shd w:val="clear" w:color="auto" w:fill="auto"/>
            <w:noWrap/>
            <w:vAlign w:val="bottom"/>
            <w:hideMark/>
          </w:tcPr>
          <w:p w14:paraId="3CA1F131" w14:textId="06625BF8"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0.009</w:t>
            </w:r>
          </w:p>
        </w:tc>
        <w:tc>
          <w:tcPr>
            <w:tcW w:w="1300" w:type="dxa"/>
            <w:tcBorders>
              <w:top w:val="nil"/>
              <w:left w:val="nil"/>
              <w:bottom w:val="nil"/>
              <w:right w:val="nil"/>
            </w:tcBorders>
            <w:shd w:val="clear" w:color="auto" w:fill="auto"/>
            <w:noWrap/>
            <w:vAlign w:val="bottom"/>
            <w:hideMark/>
          </w:tcPr>
          <w:p w14:paraId="2BAEB247" w14:textId="66D88155"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-1.671</w:t>
            </w:r>
          </w:p>
        </w:tc>
        <w:tc>
          <w:tcPr>
            <w:tcW w:w="1300" w:type="dxa"/>
            <w:tcBorders>
              <w:top w:val="nil"/>
              <w:left w:val="nil"/>
              <w:bottom w:val="nil"/>
              <w:right w:val="nil"/>
            </w:tcBorders>
            <w:shd w:val="clear" w:color="auto" w:fill="auto"/>
            <w:noWrap/>
            <w:vAlign w:val="bottom"/>
            <w:hideMark/>
          </w:tcPr>
          <w:p w14:paraId="67FA2096" w14:textId="1892CD42"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0.018</w:t>
            </w:r>
          </w:p>
        </w:tc>
        <w:tc>
          <w:tcPr>
            <w:tcW w:w="1300" w:type="dxa"/>
            <w:tcBorders>
              <w:top w:val="nil"/>
              <w:left w:val="nil"/>
              <w:bottom w:val="nil"/>
              <w:right w:val="nil"/>
            </w:tcBorders>
            <w:shd w:val="clear" w:color="auto" w:fill="auto"/>
            <w:noWrap/>
            <w:vAlign w:val="bottom"/>
            <w:hideMark/>
          </w:tcPr>
          <w:p w14:paraId="01C10FAF" w14:textId="6B7E8DA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0.514</w:t>
            </w:r>
          </w:p>
        </w:tc>
        <w:tc>
          <w:tcPr>
            <w:tcW w:w="1300" w:type="dxa"/>
            <w:tcBorders>
              <w:top w:val="nil"/>
              <w:left w:val="nil"/>
              <w:bottom w:val="nil"/>
              <w:right w:val="nil"/>
            </w:tcBorders>
            <w:shd w:val="clear" w:color="auto" w:fill="auto"/>
            <w:noWrap/>
            <w:vAlign w:val="bottom"/>
            <w:hideMark/>
          </w:tcPr>
          <w:p w14:paraId="66836358" w14:textId="0E395E8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0.606</w:t>
            </w:r>
          </w:p>
        </w:tc>
        <w:tc>
          <w:tcPr>
            <w:tcW w:w="1300" w:type="dxa"/>
            <w:tcBorders>
              <w:top w:val="nil"/>
              <w:left w:val="nil"/>
              <w:bottom w:val="nil"/>
              <w:right w:val="nil"/>
            </w:tcBorders>
            <w:shd w:val="clear" w:color="auto" w:fill="auto"/>
            <w:noWrap/>
            <w:vAlign w:val="bottom"/>
            <w:hideMark/>
          </w:tcPr>
          <w:p w14:paraId="59871EB5" w14:textId="0B2ACD45"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0.011</w:t>
            </w:r>
          </w:p>
        </w:tc>
      </w:tr>
      <w:tr w:rsidR="00DA1B80" w:rsidRPr="00342778" w14:paraId="509244D4" w14:textId="77777777" w:rsidTr="007859D2">
        <w:trPr>
          <w:trHeight w:val="300"/>
        </w:trPr>
        <w:tc>
          <w:tcPr>
            <w:tcW w:w="1512" w:type="dxa"/>
            <w:tcBorders>
              <w:top w:val="nil"/>
              <w:left w:val="nil"/>
              <w:bottom w:val="nil"/>
              <w:right w:val="nil"/>
            </w:tcBorders>
            <w:shd w:val="clear" w:color="auto" w:fill="auto"/>
            <w:noWrap/>
            <w:vAlign w:val="bottom"/>
            <w:hideMark/>
          </w:tcPr>
          <w:p w14:paraId="550F8512"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4F70F4FB" w14:textId="31182457"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nil"/>
              <w:left w:val="nil"/>
              <w:bottom w:val="nil"/>
              <w:right w:val="nil"/>
            </w:tcBorders>
            <w:shd w:val="clear" w:color="auto" w:fill="auto"/>
            <w:noWrap/>
            <w:vAlign w:val="bottom"/>
            <w:hideMark/>
          </w:tcPr>
          <w:p w14:paraId="3B731B2C" w14:textId="02168C40"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7.365</w:t>
            </w:r>
          </w:p>
        </w:tc>
        <w:tc>
          <w:tcPr>
            <w:tcW w:w="1300" w:type="dxa"/>
            <w:tcBorders>
              <w:top w:val="nil"/>
              <w:left w:val="nil"/>
              <w:bottom w:val="nil"/>
              <w:right w:val="nil"/>
            </w:tcBorders>
            <w:shd w:val="clear" w:color="auto" w:fill="auto"/>
            <w:noWrap/>
            <w:vAlign w:val="bottom"/>
            <w:hideMark/>
          </w:tcPr>
          <w:p w14:paraId="49E64698" w14:textId="7E58FEB9"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0.007</w:t>
            </w:r>
          </w:p>
        </w:tc>
        <w:tc>
          <w:tcPr>
            <w:tcW w:w="1300" w:type="dxa"/>
            <w:tcBorders>
              <w:top w:val="nil"/>
              <w:left w:val="nil"/>
              <w:bottom w:val="nil"/>
              <w:right w:val="nil"/>
            </w:tcBorders>
            <w:shd w:val="clear" w:color="auto" w:fill="auto"/>
            <w:noWrap/>
            <w:vAlign w:val="bottom"/>
            <w:hideMark/>
          </w:tcPr>
          <w:p w14:paraId="222F065E" w14:textId="6EAC065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-1.632</w:t>
            </w:r>
          </w:p>
        </w:tc>
        <w:tc>
          <w:tcPr>
            <w:tcW w:w="1300" w:type="dxa"/>
            <w:tcBorders>
              <w:top w:val="nil"/>
              <w:left w:val="nil"/>
              <w:bottom w:val="nil"/>
              <w:right w:val="nil"/>
            </w:tcBorders>
            <w:shd w:val="clear" w:color="auto" w:fill="auto"/>
            <w:noWrap/>
            <w:vAlign w:val="bottom"/>
            <w:hideMark/>
          </w:tcPr>
          <w:p w14:paraId="01141321" w14:textId="2C5CA13A"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0.011</w:t>
            </w:r>
          </w:p>
        </w:tc>
        <w:tc>
          <w:tcPr>
            <w:tcW w:w="1300" w:type="dxa"/>
            <w:tcBorders>
              <w:top w:val="nil"/>
              <w:left w:val="nil"/>
              <w:bottom w:val="nil"/>
              <w:right w:val="nil"/>
            </w:tcBorders>
            <w:shd w:val="clear" w:color="auto" w:fill="auto"/>
            <w:noWrap/>
            <w:vAlign w:val="bottom"/>
            <w:hideMark/>
          </w:tcPr>
          <w:p w14:paraId="7A2E7755" w14:textId="788F846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0.530</w:t>
            </w:r>
          </w:p>
        </w:tc>
        <w:tc>
          <w:tcPr>
            <w:tcW w:w="1300" w:type="dxa"/>
            <w:tcBorders>
              <w:top w:val="nil"/>
              <w:left w:val="nil"/>
              <w:bottom w:val="nil"/>
              <w:right w:val="nil"/>
            </w:tcBorders>
            <w:shd w:val="clear" w:color="auto" w:fill="auto"/>
            <w:noWrap/>
            <w:vAlign w:val="bottom"/>
            <w:hideMark/>
          </w:tcPr>
          <w:p w14:paraId="63A4E75F" w14:textId="5280CD7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0.622</w:t>
            </w:r>
          </w:p>
        </w:tc>
        <w:tc>
          <w:tcPr>
            <w:tcW w:w="1300" w:type="dxa"/>
            <w:tcBorders>
              <w:top w:val="nil"/>
              <w:left w:val="nil"/>
              <w:bottom w:val="nil"/>
              <w:right w:val="nil"/>
            </w:tcBorders>
            <w:shd w:val="clear" w:color="auto" w:fill="auto"/>
            <w:noWrap/>
            <w:vAlign w:val="bottom"/>
            <w:hideMark/>
          </w:tcPr>
          <w:p w14:paraId="484D17AE" w14:textId="623C4FDB"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0.018</w:t>
            </w:r>
          </w:p>
        </w:tc>
      </w:tr>
      <w:tr w:rsidR="00DA1B80" w:rsidRPr="00342778" w14:paraId="4A2A549B" w14:textId="77777777" w:rsidTr="007859D2">
        <w:trPr>
          <w:trHeight w:val="300"/>
        </w:trPr>
        <w:tc>
          <w:tcPr>
            <w:tcW w:w="1512" w:type="dxa"/>
            <w:tcBorders>
              <w:top w:val="nil"/>
              <w:left w:val="nil"/>
              <w:bottom w:val="nil"/>
              <w:right w:val="nil"/>
            </w:tcBorders>
            <w:shd w:val="clear" w:color="auto" w:fill="auto"/>
            <w:noWrap/>
            <w:vAlign w:val="bottom"/>
            <w:hideMark/>
          </w:tcPr>
          <w:p w14:paraId="166751F5"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14BFEEC9" w14:textId="5B6BD918"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nil"/>
              <w:left w:val="nil"/>
              <w:bottom w:val="nil"/>
              <w:right w:val="nil"/>
            </w:tcBorders>
            <w:shd w:val="clear" w:color="auto" w:fill="auto"/>
            <w:noWrap/>
            <w:vAlign w:val="bottom"/>
            <w:hideMark/>
          </w:tcPr>
          <w:p w14:paraId="22385323" w14:textId="32A73F8F"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7.266</w:t>
            </w:r>
          </w:p>
        </w:tc>
        <w:tc>
          <w:tcPr>
            <w:tcW w:w="1300" w:type="dxa"/>
            <w:tcBorders>
              <w:top w:val="nil"/>
              <w:left w:val="nil"/>
              <w:bottom w:val="nil"/>
              <w:right w:val="nil"/>
            </w:tcBorders>
            <w:shd w:val="clear" w:color="auto" w:fill="auto"/>
            <w:noWrap/>
            <w:vAlign w:val="bottom"/>
            <w:hideMark/>
          </w:tcPr>
          <w:p w14:paraId="65DA2F71" w14:textId="487BACEA"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0.007</w:t>
            </w:r>
          </w:p>
        </w:tc>
        <w:tc>
          <w:tcPr>
            <w:tcW w:w="1300" w:type="dxa"/>
            <w:tcBorders>
              <w:top w:val="nil"/>
              <w:left w:val="nil"/>
              <w:bottom w:val="nil"/>
              <w:right w:val="nil"/>
            </w:tcBorders>
            <w:shd w:val="clear" w:color="auto" w:fill="auto"/>
            <w:noWrap/>
            <w:vAlign w:val="bottom"/>
            <w:hideMark/>
          </w:tcPr>
          <w:p w14:paraId="7E5AF80F" w14:textId="23C6403D"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-1.881</w:t>
            </w:r>
          </w:p>
        </w:tc>
        <w:tc>
          <w:tcPr>
            <w:tcW w:w="1300" w:type="dxa"/>
            <w:tcBorders>
              <w:top w:val="nil"/>
              <w:left w:val="nil"/>
              <w:bottom w:val="nil"/>
              <w:right w:val="nil"/>
            </w:tcBorders>
            <w:shd w:val="clear" w:color="auto" w:fill="auto"/>
            <w:noWrap/>
            <w:vAlign w:val="bottom"/>
            <w:hideMark/>
          </w:tcPr>
          <w:p w14:paraId="02EB5AE1" w14:textId="66731C87"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0.018</w:t>
            </w:r>
          </w:p>
        </w:tc>
        <w:tc>
          <w:tcPr>
            <w:tcW w:w="1300" w:type="dxa"/>
            <w:tcBorders>
              <w:top w:val="nil"/>
              <w:left w:val="nil"/>
              <w:bottom w:val="nil"/>
              <w:right w:val="nil"/>
            </w:tcBorders>
            <w:shd w:val="clear" w:color="auto" w:fill="auto"/>
            <w:noWrap/>
            <w:vAlign w:val="bottom"/>
            <w:hideMark/>
          </w:tcPr>
          <w:p w14:paraId="1A0A0DEE" w14:textId="32B027D0"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0.506</w:t>
            </w:r>
          </w:p>
        </w:tc>
        <w:tc>
          <w:tcPr>
            <w:tcW w:w="1300" w:type="dxa"/>
            <w:tcBorders>
              <w:top w:val="nil"/>
              <w:left w:val="nil"/>
              <w:bottom w:val="nil"/>
              <w:right w:val="nil"/>
            </w:tcBorders>
            <w:shd w:val="clear" w:color="auto" w:fill="auto"/>
            <w:noWrap/>
            <w:vAlign w:val="bottom"/>
            <w:hideMark/>
          </w:tcPr>
          <w:p w14:paraId="0EC5330A" w14:textId="73C3DEAB"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0.598</w:t>
            </w:r>
          </w:p>
        </w:tc>
        <w:tc>
          <w:tcPr>
            <w:tcW w:w="1300" w:type="dxa"/>
            <w:tcBorders>
              <w:top w:val="nil"/>
              <w:left w:val="nil"/>
              <w:bottom w:val="nil"/>
              <w:right w:val="nil"/>
            </w:tcBorders>
            <w:shd w:val="clear" w:color="auto" w:fill="auto"/>
            <w:noWrap/>
            <w:vAlign w:val="bottom"/>
            <w:hideMark/>
          </w:tcPr>
          <w:p w14:paraId="3E43CD5E" w14:textId="515AC052"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0.008</w:t>
            </w:r>
          </w:p>
        </w:tc>
      </w:tr>
      <w:tr w:rsidR="00DA1B80" w:rsidRPr="00342778" w14:paraId="1459EFF0" w14:textId="77777777" w:rsidTr="007859D2">
        <w:trPr>
          <w:trHeight w:val="300"/>
        </w:trPr>
        <w:tc>
          <w:tcPr>
            <w:tcW w:w="1512" w:type="dxa"/>
            <w:tcBorders>
              <w:top w:val="nil"/>
              <w:left w:val="nil"/>
              <w:bottom w:val="nil"/>
              <w:right w:val="nil"/>
            </w:tcBorders>
            <w:shd w:val="clear" w:color="auto" w:fill="auto"/>
            <w:noWrap/>
            <w:vAlign w:val="bottom"/>
            <w:hideMark/>
          </w:tcPr>
          <w:p w14:paraId="54FCA6C2"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7B964241" w14:textId="5008F72F"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April 2013</w:t>
            </w:r>
          </w:p>
        </w:tc>
        <w:tc>
          <w:tcPr>
            <w:tcW w:w="1300" w:type="dxa"/>
            <w:tcBorders>
              <w:top w:val="nil"/>
              <w:left w:val="nil"/>
              <w:bottom w:val="nil"/>
              <w:right w:val="nil"/>
            </w:tcBorders>
            <w:shd w:val="clear" w:color="auto" w:fill="auto"/>
            <w:noWrap/>
            <w:vAlign w:val="bottom"/>
            <w:hideMark/>
          </w:tcPr>
          <w:p w14:paraId="4E78B963" w14:textId="23FA01EE"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7.264</w:t>
            </w:r>
          </w:p>
        </w:tc>
        <w:tc>
          <w:tcPr>
            <w:tcW w:w="1300" w:type="dxa"/>
            <w:tcBorders>
              <w:top w:val="nil"/>
              <w:left w:val="nil"/>
              <w:bottom w:val="nil"/>
              <w:right w:val="nil"/>
            </w:tcBorders>
            <w:shd w:val="clear" w:color="auto" w:fill="auto"/>
            <w:noWrap/>
            <w:vAlign w:val="bottom"/>
            <w:hideMark/>
          </w:tcPr>
          <w:p w14:paraId="086CFBE3" w14:textId="3F9D580E"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0.004</w:t>
            </w:r>
          </w:p>
        </w:tc>
        <w:tc>
          <w:tcPr>
            <w:tcW w:w="1300" w:type="dxa"/>
            <w:tcBorders>
              <w:top w:val="nil"/>
              <w:left w:val="nil"/>
              <w:bottom w:val="nil"/>
              <w:right w:val="nil"/>
            </w:tcBorders>
            <w:shd w:val="clear" w:color="auto" w:fill="auto"/>
            <w:noWrap/>
            <w:vAlign w:val="bottom"/>
            <w:hideMark/>
          </w:tcPr>
          <w:p w14:paraId="5807DCAD" w14:textId="6A85695B"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-1.831</w:t>
            </w:r>
          </w:p>
        </w:tc>
        <w:tc>
          <w:tcPr>
            <w:tcW w:w="1300" w:type="dxa"/>
            <w:tcBorders>
              <w:top w:val="nil"/>
              <w:left w:val="nil"/>
              <w:bottom w:val="nil"/>
              <w:right w:val="nil"/>
            </w:tcBorders>
            <w:shd w:val="clear" w:color="auto" w:fill="auto"/>
            <w:noWrap/>
            <w:vAlign w:val="bottom"/>
            <w:hideMark/>
          </w:tcPr>
          <w:p w14:paraId="40A9AEF1" w14:textId="5DEA5EA7"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0.007</w:t>
            </w:r>
          </w:p>
        </w:tc>
        <w:tc>
          <w:tcPr>
            <w:tcW w:w="1300" w:type="dxa"/>
            <w:tcBorders>
              <w:top w:val="nil"/>
              <w:left w:val="nil"/>
              <w:bottom w:val="nil"/>
              <w:right w:val="nil"/>
            </w:tcBorders>
            <w:shd w:val="clear" w:color="auto" w:fill="auto"/>
            <w:noWrap/>
            <w:vAlign w:val="bottom"/>
            <w:hideMark/>
          </w:tcPr>
          <w:p w14:paraId="48A92213" w14:textId="7E38F323"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0.511</w:t>
            </w:r>
          </w:p>
        </w:tc>
        <w:tc>
          <w:tcPr>
            <w:tcW w:w="1300" w:type="dxa"/>
            <w:tcBorders>
              <w:top w:val="nil"/>
              <w:left w:val="nil"/>
              <w:bottom w:val="nil"/>
              <w:right w:val="nil"/>
            </w:tcBorders>
            <w:shd w:val="clear" w:color="auto" w:fill="auto"/>
            <w:noWrap/>
            <w:vAlign w:val="bottom"/>
            <w:hideMark/>
          </w:tcPr>
          <w:p w14:paraId="1B8D1A88" w14:textId="1681CF50"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0.603</w:t>
            </w:r>
          </w:p>
        </w:tc>
        <w:tc>
          <w:tcPr>
            <w:tcW w:w="1300" w:type="dxa"/>
            <w:tcBorders>
              <w:top w:val="nil"/>
              <w:left w:val="nil"/>
              <w:bottom w:val="nil"/>
              <w:right w:val="nil"/>
            </w:tcBorders>
            <w:shd w:val="clear" w:color="auto" w:fill="auto"/>
            <w:noWrap/>
            <w:vAlign w:val="bottom"/>
            <w:hideMark/>
          </w:tcPr>
          <w:p w14:paraId="0F3F8EE7" w14:textId="0F541E2E"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0.006</w:t>
            </w:r>
          </w:p>
        </w:tc>
      </w:tr>
      <w:tr w:rsidR="00DA1B80" w:rsidRPr="00342778" w14:paraId="17FDB4F7" w14:textId="77777777" w:rsidTr="007859D2">
        <w:trPr>
          <w:trHeight w:val="300"/>
        </w:trPr>
        <w:tc>
          <w:tcPr>
            <w:tcW w:w="1512" w:type="dxa"/>
            <w:tcBorders>
              <w:top w:val="nil"/>
              <w:left w:val="nil"/>
              <w:bottom w:val="nil"/>
              <w:right w:val="nil"/>
            </w:tcBorders>
            <w:shd w:val="clear" w:color="auto" w:fill="auto"/>
            <w:noWrap/>
            <w:vAlign w:val="bottom"/>
            <w:hideMark/>
          </w:tcPr>
          <w:p w14:paraId="5956909E"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68F6F3B5" w14:textId="21DB938A"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May 2013</w:t>
            </w:r>
          </w:p>
        </w:tc>
        <w:tc>
          <w:tcPr>
            <w:tcW w:w="1300" w:type="dxa"/>
            <w:tcBorders>
              <w:top w:val="nil"/>
              <w:left w:val="nil"/>
              <w:bottom w:val="nil"/>
              <w:right w:val="nil"/>
            </w:tcBorders>
            <w:shd w:val="clear" w:color="auto" w:fill="auto"/>
            <w:noWrap/>
            <w:vAlign w:val="bottom"/>
            <w:hideMark/>
          </w:tcPr>
          <w:p w14:paraId="64F05FB0" w14:textId="4ABFC183"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7.280</w:t>
            </w:r>
          </w:p>
        </w:tc>
        <w:tc>
          <w:tcPr>
            <w:tcW w:w="1300" w:type="dxa"/>
            <w:tcBorders>
              <w:top w:val="nil"/>
              <w:left w:val="nil"/>
              <w:bottom w:val="nil"/>
              <w:right w:val="nil"/>
            </w:tcBorders>
            <w:shd w:val="clear" w:color="auto" w:fill="auto"/>
            <w:noWrap/>
            <w:vAlign w:val="bottom"/>
            <w:hideMark/>
          </w:tcPr>
          <w:p w14:paraId="7493C338" w14:textId="0B53ED53"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0.005</w:t>
            </w:r>
          </w:p>
        </w:tc>
        <w:tc>
          <w:tcPr>
            <w:tcW w:w="1300" w:type="dxa"/>
            <w:tcBorders>
              <w:top w:val="nil"/>
              <w:left w:val="nil"/>
              <w:bottom w:val="nil"/>
              <w:right w:val="nil"/>
            </w:tcBorders>
            <w:shd w:val="clear" w:color="auto" w:fill="auto"/>
            <w:noWrap/>
            <w:vAlign w:val="bottom"/>
            <w:hideMark/>
          </w:tcPr>
          <w:p w14:paraId="63B524D7" w14:textId="5B260BDE"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-1.794</w:t>
            </w:r>
          </w:p>
        </w:tc>
        <w:tc>
          <w:tcPr>
            <w:tcW w:w="1300" w:type="dxa"/>
            <w:tcBorders>
              <w:top w:val="nil"/>
              <w:left w:val="nil"/>
              <w:bottom w:val="nil"/>
              <w:right w:val="nil"/>
            </w:tcBorders>
            <w:shd w:val="clear" w:color="auto" w:fill="auto"/>
            <w:noWrap/>
            <w:vAlign w:val="bottom"/>
            <w:hideMark/>
          </w:tcPr>
          <w:p w14:paraId="375342B8" w14:textId="3179FD41"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0.007</w:t>
            </w:r>
          </w:p>
        </w:tc>
        <w:tc>
          <w:tcPr>
            <w:tcW w:w="1300" w:type="dxa"/>
            <w:tcBorders>
              <w:top w:val="nil"/>
              <w:left w:val="nil"/>
              <w:bottom w:val="nil"/>
              <w:right w:val="nil"/>
            </w:tcBorders>
            <w:shd w:val="clear" w:color="auto" w:fill="auto"/>
            <w:noWrap/>
            <w:vAlign w:val="bottom"/>
            <w:hideMark/>
          </w:tcPr>
          <w:p w14:paraId="103354EE" w14:textId="74A49DF8"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0.534</w:t>
            </w:r>
          </w:p>
        </w:tc>
        <w:tc>
          <w:tcPr>
            <w:tcW w:w="1300" w:type="dxa"/>
            <w:tcBorders>
              <w:top w:val="nil"/>
              <w:left w:val="nil"/>
              <w:bottom w:val="nil"/>
              <w:right w:val="nil"/>
            </w:tcBorders>
            <w:shd w:val="clear" w:color="auto" w:fill="auto"/>
            <w:noWrap/>
            <w:vAlign w:val="bottom"/>
            <w:hideMark/>
          </w:tcPr>
          <w:p w14:paraId="1C4DD7E6" w14:textId="2EC13BD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0.626</w:t>
            </w:r>
          </w:p>
        </w:tc>
        <w:tc>
          <w:tcPr>
            <w:tcW w:w="1300" w:type="dxa"/>
            <w:tcBorders>
              <w:top w:val="nil"/>
              <w:left w:val="nil"/>
              <w:bottom w:val="nil"/>
              <w:right w:val="nil"/>
            </w:tcBorders>
            <w:shd w:val="clear" w:color="auto" w:fill="auto"/>
            <w:noWrap/>
            <w:vAlign w:val="bottom"/>
            <w:hideMark/>
          </w:tcPr>
          <w:p w14:paraId="71605730" w14:textId="0CDE46CA"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0.009</w:t>
            </w:r>
          </w:p>
        </w:tc>
      </w:tr>
      <w:tr w:rsidR="00DA1B80" w:rsidRPr="00342778" w14:paraId="379605DA" w14:textId="77777777" w:rsidTr="007859D2">
        <w:trPr>
          <w:trHeight w:val="300"/>
        </w:trPr>
        <w:tc>
          <w:tcPr>
            <w:tcW w:w="1512" w:type="dxa"/>
            <w:tcBorders>
              <w:top w:val="nil"/>
              <w:left w:val="nil"/>
              <w:bottom w:val="nil"/>
              <w:right w:val="nil"/>
            </w:tcBorders>
            <w:shd w:val="clear" w:color="auto" w:fill="auto"/>
            <w:noWrap/>
            <w:vAlign w:val="bottom"/>
            <w:hideMark/>
          </w:tcPr>
          <w:p w14:paraId="7B142A30"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4FA3780F" w14:textId="4A62255C"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May 2013</w:t>
            </w:r>
          </w:p>
        </w:tc>
        <w:tc>
          <w:tcPr>
            <w:tcW w:w="1300" w:type="dxa"/>
            <w:tcBorders>
              <w:top w:val="nil"/>
              <w:left w:val="nil"/>
              <w:bottom w:val="nil"/>
              <w:right w:val="nil"/>
            </w:tcBorders>
            <w:shd w:val="clear" w:color="auto" w:fill="auto"/>
            <w:noWrap/>
            <w:vAlign w:val="bottom"/>
            <w:hideMark/>
          </w:tcPr>
          <w:p w14:paraId="4D41C4C5" w14:textId="5E6D4A7C"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7.208</w:t>
            </w:r>
          </w:p>
        </w:tc>
        <w:tc>
          <w:tcPr>
            <w:tcW w:w="1300" w:type="dxa"/>
            <w:tcBorders>
              <w:top w:val="nil"/>
              <w:left w:val="nil"/>
              <w:bottom w:val="nil"/>
              <w:right w:val="nil"/>
            </w:tcBorders>
            <w:shd w:val="clear" w:color="auto" w:fill="auto"/>
            <w:noWrap/>
            <w:vAlign w:val="bottom"/>
            <w:hideMark/>
          </w:tcPr>
          <w:p w14:paraId="6F2693ED" w14:textId="2D55987C"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0.004</w:t>
            </w:r>
          </w:p>
        </w:tc>
        <w:tc>
          <w:tcPr>
            <w:tcW w:w="1300" w:type="dxa"/>
            <w:tcBorders>
              <w:top w:val="nil"/>
              <w:left w:val="nil"/>
              <w:bottom w:val="nil"/>
              <w:right w:val="nil"/>
            </w:tcBorders>
            <w:shd w:val="clear" w:color="auto" w:fill="auto"/>
            <w:noWrap/>
            <w:vAlign w:val="bottom"/>
            <w:hideMark/>
          </w:tcPr>
          <w:p w14:paraId="3605ED8C" w14:textId="51BEBF9C"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-1.938</w:t>
            </w:r>
          </w:p>
        </w:tc>
        <w:tc>
          <w:tcPr>
            <w:tcW w:w="1300" w:type="dxa"/>
            <w:tcBorders>
              <w:top w:val="nil"/>
              <w:left w:val="nil"/>
              <w:bottom w:val="nil"/>
              <w:right w:val="nil"/>
            </w:tcBorders>
            <w:shd w:val="clear" w:color="auto" w:fill="auto"/>
            <w:noWrap/>
            <w:vAlign w:val="bottom"/>
            <w:hideMark/>
          </w:tcPr>
          <w:p w14:paraId="1C76F6D8" w14:textId="5BFCCD21"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0.007</w:t>
            </w:r>
          </w:p>
        </w:tc>
        <w:tc>
          <w:tcPr>
            <w:tcW w:w="1300" w:type="dxa"/>
            <w:tcBorders>
              <w:top w:val="nil"/>
              <w:left w:val="nil"/>
              <w:bottom w:val="nil"/>
              <w:right w:val="nil"/>
            </w:tcBorders>
            <w:shd w:val="clear" w:color="auto" w:fill="auto"/>
            <w:noWrap/>
            <w:vAlign w:val="bottom"/>
            <w:hideMark/>
          </w:tcPr>
          <w:p w14:paraId="1AE86DED" w14:textId="67054EE1"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0.521</w:t>
            </w:r>
          </w:p>
        </w:tc>
        <w:tc>
          <w:tcPr>
            <w:tcW w:w="1300" w:type="dxa"/>
            <w:tcBorders>
              <w:top w:val="nil"/>
              <w:left w:val="nil"/>
              <w:bottom w:val="nil"/>
              <w:right w:val="nil"/>
            </w:tcBorders>
            <w:shd w:val="clear" w:color="auto" w:fill="auto"/>
            <w:noWrap/>
            <w:vAlign w:val="bottom"/>
            <w:hideMark/>
          </w:tcPr>
          <w:p w14:paraId="61CDCC13" w14:textId="69758F55"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0.613</w:t>
            </w:r>
          </w:p>
        </w:tc>
        <w:tc>
          <w:tcPr>
            <w:tcW w:w="1300" w:type="dxa"/>
            <w:tcBorders>
              <w:top w:val="nil"/>
              <w:left w:val="nil"/>
              <w:bottom w:val="nil"/>
              <w:right w:val="nil"/>
            </w:tcBorders>
            <w:shd w:val="clear" w:color="auto" w:fill="auto"/>
            <w:noWrap/>
            <w:vAlign w:val="bottom"/>
            <w:hideMark/>
          </w:tcPr>
          <w:p w14:paraId="2F1AF0D6" w14:textId="0DBF8E29"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sz w:val="20"/>
                <w:szCs w:val="20"/>
              </w:rPr>
              <w:t>0.008</w:t>
            </w:r>
          </w:p>
        </w:tc>
      </w:tr>
      <w:tr w:rsidR="00DA1B80" w:rsidRPr="00342778" w14:paraId="20B0362C" w14:textId="77777777" w:rsidTr="007859D2">
        <w:trPr>
          <w:trHeight w:val="300"/>
        </w:trPr>
        <w:tc>
          <w:tcPr>
            <w:tcW w:w="1512" w:type="dxa"/>
            <w:tcBorders>
              <w:top w:val="nil"/>
              <w:left w:val="nil"/>
              <w:bottom w:val="nil"/>
              <w:right w:val="nil"/>
            </w:tcBorders>
            <w:shd w:val="clear" w:color="auto" w:fill="auto"/>
            <w:noWrap/>
            <w:vAlign w:val="bottom"/>
            <w:hideMark/>
          </w:tcPr>
          <w:p w14:paraId="116B5A4F"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5E744191" w14:textId="42D74291"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July 2013</w:t>
            </w:r>
          </w:p>
        </w:tc>
        <w:tc>
          <w:tcPr>
            <w:tcW w:w="1300" w:type="dxa"/>
            <w:tcBorders>
              <w:top w:val="nil"/>
              <w:left w:val="nil"/>
              <w:bottom w:val="nil"/>
              <w:right w:val="nil"/>
            </w:tcBorders>
            <w:shd w:val="clear" w:color="auto" w:fill="auto"/>
            <w:noWrap/>
            <w:vAlign w:val="bottom"/>
            <w:hideMark/>
          </w:tcPr>
          <w:p w14:paraId="2D0452B6" w14:textId="3CF234CC"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7.525</w:t>
            </w:r>
          </w:p>
        </w:tc>
        <w:tc>
          <w:tcPr>
            <w:tcW w:w="1300" w:type="dxa"/>
            <w:tcBorders>
              <w:top w:val="nil"/>
              <w:left w:val="nil"/>
              <w:bottom w:val="nil"/>
              <w:right w:val="nil"/>
            </w:tcBorders>
            <w:shd w:val="clear" w:color="auto" w:fill="auto"/>
            <w:noWrap/>
            <w:vAlign w:val="bottom"/>
            <w:hideMark/>
          </w:tcPr>
          <w:p w14:paraId="19E5CD56" w14:textId="640B9C11"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0.002</w:t>
            </w:r>
          </w:p>
        </w:tc>
        <w:tc>
          <w:tcPr>
            <w:tcW w:w="1300" w:type="dxa"/>
            <w:tcBorders>
              <w:top w:val="nil"/>
              <w:left w:val="nil"/>
              <w:bottom w:val="nil"/>
              <w:right w:val="nil"/>
            </w:tcBorders>
            <w:shd w:val="clear" w:color="auto" w:fill="auto"/>
            <w:noWrap/>
            <w:vAlign w:val="bottom"/>
            <w:hideMark/>
          </w:tcPr>
          <w:p w14:paraId="20031F15" w14:textId="3DD360F3"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-2.310</w:t>
            </w:r>
          </w:p>
        </w:tc>
        <w:tc>
          <w:tcPr>
            <w:tcW w:w="1300" w:type="dxa"/>
            <w:tcBorders>
              <w:top w:val="nil"/>
              <w:left w:val="nil"/>
              <w:bottom w:val="nil"/>
              <w:right w:val="nil"/>
            </w:tcBorders>
            <w:shd w:val="clear" w:color="auto" w:fill="auto"/>
            <w:noWrap/>
            <w:vAlign w:val="bottom"/>
            <w:hideMark/>
          </w:tcPr>
          <w:p w14:paraId="32CC1D01" w14:textId="06389550"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0.005</w:t>
            </w:r>
          </w:p>
        </w:tc>
        <w:tc>
          <w:tcPr>
            <w:tcW w:w="1300" w:type="dxa"/>
            <w:tcBorders>
              <w:top w:val="nil"/>
              <w:left w:val="nil"/>
              <w:bottom w:val="nil"/>
              <w:right w:val="nil"/>
            </w:tcBorders>
            <w:shd w:val="clear" w:color="auto" w:fill="auto"/>
            <w:noWrap/>
            <w:vAlign w:val="bottom"/>
            <w:hideMark/>
          </w:tcPr>
          <w:p w14:paraId="5B8187ED" w14:textId="7273581C"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0.506</w:t>
            </w:r>
          </w:p>
        </w:tc>
        <w:tc>
          <w:tcPr>
            <w:tcW w:w="1300" w:type="dxa"/>
            <w:tcBorders>
              <w:top w:val="nil"/>
              <w:left w:val="nil"/>
              <w:bottom w:val="nil"/>
              <w:right w:val="nil"/>
            </w:tcBorders>
            <w:shd w:val="clear" w:color="auto" w:fill="auto"/>
            <w:noWrap/>
            <w:vAlign w:val="bottom"/>
            <w:hideMark/>
          </w:tcPr>
          <w:p w14:paraId="134883C4" w14:textId="292943D1"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0.598</w:t>
            </w:r>
          </w:p>
        </w:tc>
        <w:tc>
          <w:tcPr>
            <w:tcW w:w="1300" w:type="dxa"/>
            <w:tcBorders>
              <w:top w:val="nil"/>
              <w:left w:val="nil"/>
              <w:bottom w:val="nil"/>
              <w:right w:val="nil"/>
            </w:tcBorders>
            <w:shd w:val="clear" w:color="auto" w:fill="auto"/>
            <w:noWrap/>
            <w:vAlign w:val="bottom"/>
            <w:hideMark/>
          </w:tcPr>
          <w:p w14:paraId="5FF3A28F" w14:textId="486F84AF"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0.010</w:t>
            </w:r>
          </w:p>
        </w:tc>
      </w:tr>
      <w:tr w:rsidR="00DA1B80" w:rsidRPr="00342778" w14:paraId="1172765D" w14:textId="77777777" w:rsidTr="007859D2">
        <w:trPr>
          <w:trHeight w:val="300"/>
        </w:trPr>
        <w:tc>
          <w:tcPr>
            <w:tcW w:w="1512" w:type="dxa"/>
            <w:tcBorders>
              <w:top w:val="nil"/>
              <w:left w:val="nil"/>
              <w:bottom w:val="nil"/>
              <w:right w:val="nil"/>
            </w:tcBorders>
            <w:shd w:val="clear" w:color="auto" w:fill="auto"/>
            <w:noWrap/>
            <w:vAlign w:val="bottom"/>
            <w:hideMark/>
          </w:tcPr>
          <w:p w14:paraId="231AF0E1"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5B97B8BC" w14:textId="752BDECA"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July 2013</w:t>
            </w:r>
          </w:p>
        </w:tc>
        <w:tc>
          <w:tcPr>
            <w:tcW w:w="1300" w:type="dxa"/>
            <w:tcBorders>
              <w:top w:val="nil"/>
              <w:left w:val="nil"/>
              <w:bottom w:val="nil"/>
              <w:right w:val="nil"/>
            </w:tcBorders>
            <w:shd w:val="clear" w:color="auto" w:fill="auto"/>
            <w:noWrap/>
            <w:vAlign w:val="bottom"/>
            <w:hideMark/>
          </w:tcPr>
          <w:p w14:paraId="6696EBB2" w14:textId="68880139"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7.535</w:t>
            </w:r>
          </w:p>
        </w:tc>
        <w:tc>
          <w:tcPr>
            <w:tcW w:w="1300" w:type="dxa"/>
            <w:tcBorders>
              <w:top w:val="nil"/>
              <w:left w:val="nil"/>
              <w:bottom w:val="nil"/>
              <w:right w:val="nil"/>
            </w:tcBorders>
            <w:shd w:val="clear" w:color="auto" w:fill="auto"/>
            <w:noWrap/>
            <w:vAlign w:val="bottom"/>
            <w:hideMark/>
          </w:tcPr>
          <w:p w14:paraId="46DCFEFB" w14:textId="5BC02CF3"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0.003</w:t>
            </w:r>
          </w:p>
        </w:tc>
        <w:tc>
          <w:tcPr>
            <w:tcW w:w="1300" w:type="dxa"/>
            <w:tcBorders>
              <w:top w:val="nil"/>
              <w:left w:val="nil"/>
              <w:bottom w:val="nil"/>
              <w:right w:val="nil"/>
            </w:tcBorders>
            <w:shd w:val="clear" w:color="auto" w:fill="auto"/>
            <w:noWrap/>
            <w:vAlign w:val="bottom"/>
            <w:hideMark/>
          </w:tcPr>
          <w:p w14:paraId="272EAB91" w14:textId="0BDAA02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-2.270</w:t>
            </w:r>
          </w:p>
        </w:tc>
        <w:tc>
          <w:tcPr>
            <w:tcW w:w="1300" w:type="dxa"/>
            <w:tcBorders>
              <w:top w:val="nil"/>
              <w:left w:val="nil"/>
              <w:bottom w:val="nil"/>
              <w:right w:val="nil"/>
            </w:tcBorders>
            <w:shd w:val="clear" w:color="auto" w:fill="auto"/>
            <w:noWrap/>
            <w:vAlign w:val="bottom"/>
            <w:hideMark/>
          </w:tcPr>
          <w:p w14:paraId="44789EFC" w14:textId="448B95CF"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0.004</w:t>
            </w:r>
          </w:p>
        </w:tc>
        <w:tc>
          <w:tcPr>
            <w:tcW w:w="1300" w:type="dxa"/>
            <w:tcBorders>
              <w:top w:val="nil"/>
              <w:left w:val="nil"/>
              <w:bottom w:val="nil"/>
              <w:right w:val="nil"/>
            </w:tcBorders>
            <w:shd w:val="clear" w:color="auto" w:fill="auto"/>
            <w:noWrap/>
            <w:vAlign w:val="bottom"/>
            <w:hideMark/>
          </w:tcPr>
          <w:p w14:paraId="6278040F" w14:textId="05EDDA1A"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0.505</w:t>
            </w:r>
          </w:p>
        </w:tc>
        <w:tc>
          <w:tcPr>
            <w:tcW w:w="1300" w:type="dxa"/>
            <w:tcBorders>
              <w:top w:val="nil"/>
              <w:left w:val="nil"/>
              <w:bottom w:val="nil"/>
              <w:right w:val="nil"/>
            </w:tcBorders>
            <w:shd w:val="clear" w:color="auto" w:fill="auto"/>
            <w:noWrap/>
            <w:vAlign w:val="bottom"/>
            <w:hideMark/>
          </w:tcPr>
          <w:p w14:paraId="31409D79" w14:textId="5028BE02"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0.597</w:t>
            </w:r>
          </w:p>
        </w:tc>
        <w:tc>
          <w:tcPr>
            <w:tcW w:w="1300" w:type="dxa"/>
            <w:tcBorders>
              <w:top w:val="nil"/>
              <w:left w:val="nil"/>
              <w:bottom w:val="nil"/>
              <w:right w:val="nil"/>
            </w:tcBorders>
            <w:shd w:val="clear" w:color="auto" w:fill="auto"/>
            <w:noWrap/>
            <w:vAlign w:val="bottom"/>
            <w:hideMark/>
          </w:tcPr>
          <w:p w14:paraId="16E605A0" w14:textId="281890A0"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0.009</w:t>
            </w:r>
          </w:p>
        </w:tc>
      </w:tr>
      <w:tr w:rsidR="00DA1B80" w:rsidRPr="00342778" w14:paraId="6734D452" w14:textId="77777777" w:rsidTr="007859D2">
        <w:trPr>
          <w:trHeight w:val="300"/>
        </w:trPr>
        <w:tc>
          <w:tcPr>
            <w:tcW w:w="1512" w:type="dxa"/>
            <w:tcBorders>
              <w:top w:val="nil"/>
              <w:left w:val="nil"/>
              <w:bottom w:val="nil"/>
              <w:right w:val="nil"/>
            </w:tcBorders>
            <w:shd w:val="clear" w:color="auto" w:fill="auto"/>
            <w:noWrap/>
            <w:vAlign w:val="bottom"/>
            <w:hideMark/>
          </w:tcPr>
          <w:p w14:paraId="6F3379D7"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90</w:t>
            </w:r>
          </w:p>
        </w:tc>
        <w:tc>
          <w:tcPr>
            <w:tcW w:w="1630" w:type="dxa"/>
            <w:tcBorders>
              <w:top w:val="nil"/>
              <w:left w:val="nil"/>
              <w:bottom w:val="nil"/>
              <w:right w:val="nil"/>
            </w:tcBorders>
            <w:shd w:val="clear" w:color="auto" w:fill="auto"/>
            <w:noWrap/>
            <w:vAlign w:val="bottom"/>
            <w:hideMark/>
          </w:tcPr>
          <w:p w14:paraId="24D625D1" w14:textId="7BB45574"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July 2013</w:t>
            </w:r>
          </w:p>
        </w:tc>
        <w:tc>
          <w:tcPr>
            <w:tcW w:w="1300" w:type="dxa"/>
            <w:tcBorders>
              <w:top w:val="nil"/>
              <w:left w:val="nil"/>
              <w:bottom w:val="nil"/>
              <w:right w:val="nil"/>
            </w:tcBorders>
            <w:shd w:val="clear" w:color="auto" w:fill="auto"/>
            <w:noWrap/>
            <w:vAlign w:val="bottom"/>
            <w:hideMark/>
          </w:tcPr>
          <w:p w14:paraId="46758E61" w14:textId="2332F94F"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7.539</w:t>
            </w:r>
          </w:p>
        </w:tc>
        <w:tc>
          <w:tcPr>
            <w:tcW w:w="1300" w:type="dxa"/>
            <w:tcBorders>
              <w:top w:val="nil"/>
              <w:left w:val="nil"/>
              <w:bottom w:val="nil"/>
              <w:right w:val="nil"/>
            </w:tcBorders>
            <w:shd w:val="clear" w:color="auto" w:fill="auto"/>
            <w:noWrap/>
            <w:vAlign w:val="bottom"/>
            <w:hideMark/>
          </w:tcPr>
          <w:p w14:paraId="26E3F5B5" w14:textId="24B5C31D"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0.003</w:t>
            </w:r>
          </w:p>
        </w:tc>
        <w:tc>
          <w:tcPr>
            <w:tcW w:w="1300" w:type="dxa"/>
            <w:tcBorders>
              <w:top w:val="nil"/>
              <w:left w:val="nil"/>
              <w:bottom w:val="nil"/>
              <w:right w:val="nil"/>
            </w:tcBorders>
            <w:shd w:val="clear" w:color="auto" w:fill="auto"/>
            <w:noWrap/>
            <w:vAlign w:val="bottom"/>
            <w:hideMark/>
          </w:tcPr>
          <w:p w14:paraId="1255EBC3" w14:textId="7D2BC84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-2.247</w:t>
            </w:r>
          </w:p>
        </w:tc>
        <w:tc>
          <w:tcPr>
            <w:tcW w:w="1300" w:type="dxa"/>
            <w:tcBorders>
              <w:top w:val="nil"/>
              <w:left w:val="nil"/>
              <w:bottom w:val="nil"/>
              <w:right w:val="nil"/>
            </w:tcBorders>
            <w:shd w:val="clear" w:color="auto" w:fill="auto"/>
            <w:noWrap/>
            <w:vAlign w:val="bottom"/>
            <w:hideMark/>
          </w:tcPr>
          <w:p w14:paraId="05424480" w14:textId="53DBB36F"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0.003</w:t>
            </w:r>
          </w:p>
        </w:tc>
        <w:tc>
          <w:tcPr>
            <w:tcW w:w="1300" w:type="dxa"/>
            <w:tcBorders>
              <w:top w:val="nil"/>
              <w:left w:val="nil"/>
              <w:bottom w:val="nil"/>
              <w:right w:val="nil"/>
            </w:tcBorders>
            <w:shd w:val="clear" w:color="auto" w:fill="auto"/>
            <w:noWrap/>
            <w:vAlign w:val="bottom"/>
            <w:hideMark/>
          </w:tcPr>
          <w:p w14:paraId="5A4A9FDD" w14:textId="6E72C16F"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0.508</w:t>
            </w:r>
          </w:p>
        </w:tc>
        <w:tc>
          <w:tcPr>
            <w:tcW w:w="1300" w:type="dxa"/>
            <w:tcBorders>
              <w:top w:val="nil"/>
              <w:left w:val="nil"/>
              <w:bottom w:val="nil"/>
              <w:right w:val="nil"/>
            </w:tcBorders>
            <w:shd w:val="clear" w:color="auto" w:fill="auto"/>
            <w:noWrap/>
            <w:vAlign w:val="bottom"/>
            <w:hideMark/>
          </w:tcPr>
          <w:p w14:paraId="7BE3D86B" w14:textId="4862686A"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0.600</w:t>
            </w:r>
          </w:p>
        </w:tc>
        <w:tc>
          <w:tcPr>
            <w:tcW w:w="1300" w:type="dxa"/>
            <w:tcBorders>
              <w:top w:val="nil"/>
              <w:left w:val="nil"/>
              <w:bottom w:val="nil"/>
              <w:right w:val="nil"/>
            </w:tcBorders>
            <w:shd w:val="clear" w:color="auto" w:fill="auto"/>
            <w:noWrap/>
            <w:vAlign w:val="bottom"/>
            <w:hideMark/>
          </w:tcPr>
          <w:p w14:paraId="6EF279BA" w14:textId="4F669A82"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0.010</w:t>
            </w:r>
          </w:p>
        </w:tc>
      </w:tr>
      <w:tr w:rsidR="007859D2" w:rsidRPr="00342778" w14:paraId="6F83F83A" w14:textId="77777777" w:rsidTr="007859D2">
        <w:trPr>
          <w:trHeight w:val="300"/>
        </w:trPr>
        <w:tc>
          <w:tcPr>
            <w:tcW w:w="1512" w:type="dxa"/>
            <w:tcBorders>
              <w:top w:val="nil"/>
              <w:left w:val="nil"/>
              <w:bottom w:val="nil"/>
              <w:right w:val="nil"/>
            </w:tcBorders>
            <w:shd w:val="clear" w:color="auto" w:fill="auto"/>
            <w:noWrap/>
            <w:vAlign w:val="bottom"/>
            <w:hideMark/>
          </w:tcPr>
          <w:p w14:paraId="70C24273" w14:textId="77777777" w:rsidR="007859D2" w:rsidRPr="00342778" w:rsidRDefault="007859D2">
            <w:pPr>
              <w:rPr>
                <w:rFonts w:ascii="Cambria" w:eastAsia="Times New Roman" w:hAnsi="Cambria" w:cs="Times New Roman"/>
                <w:color w:val="000000"/>
                <w:sz w:val="20"/>
                <w:szCs w:val="20"/>
              </w:rPr>
            </w:pPr>
          </w:p>
        </w:tc>
        <w:tc>
          <w:tcPr>
            <w:tcW w:w="1630" w:type="dxa"/>
            <w:tcBorders>
              <w:top w:val="nil"/>
              <w:left w:val="nil"/>
              <w:bottom w:val="nil"/>
              <w:right w:val="nil"/>
            </w:tcBorders>
            <w:shd w:val="clear" w:color="auto" w:fill="auto"/>
            <w:noWrap/>
            <w:vAlign w:val="bottom"/>
            <w:hideMark/>
          </w:tcPr>
          <w:p w14:paraId="677C2EDC"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21E9C25"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B58F257"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E559E3D"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5A4718F"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0A56E43"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583EF16" w14:textId="77777777" w:rsidR="007859D2" w:rsidRPr="00342778" w:rsidRDefault="007859D2">
            <w:pPr>
              <w:rPr>
                <w:rFonts w:ascii="Cambria" w:eastAsia="Times New Roman" w:hAnsi="Cambria"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177E474" w14:textId="77777777" w:rsidR="007859D2" w:rsidRPr="00342778" w:rsidRDefault="007859D2">
            <w:pPr>
              <w:rPr>
                <w:rFonts w:ascii="Cambria" w:eastAsia="Times New Roman" w:hAnsi="Cambria" w:cs="Times New Roman"/>
                <w:color w:val="000000"/>
                <w:sz w:val="20"/>
                <w:szCs w:val="20"/>
              </w:rPr>
            </w:pPr>
          </w:p>
        </w:tc>
      </w:tr>
      <w:tr w:rsidR="00DA1B80" w:rsidRPr="00342778" w14:paraId="14AB0581" w14:textId="77777777" w:rsidTr="007859D2">
        <w:trPr>
          <w:trHeight w:val="300"/>
        </w:trPr>
        <w:tc>
          <w:tcPr>
            <w:tcW w:w="1512" w:type="dxa"/>
            <w:tcBorders>
              <w:top w:val="nil"/>
              <w:left w:val="nil"/>
              <w:bottom w:val="nil"/>
              <w:right w:val="nil"/>
            </w:tcBorders>
            <w:shd w:val="clear" w:color="auto" w:fill="auto"/>
            <w:noWrap/>
            <w:vAlign w:val="bottom"/>
            <w:hideMark/>
          </w:tcPr>
          <w:p w14:paraId="34D6AADB"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50</w:t>
            </w:r>
          </w:p>
        </w:tc>
        <w:tc>
          <w:tcPr>
            <w:tcW w:w="1630" w:type="dxa"/>
            <w:tcBorders>
              <w:top w:val="nil"/>
              <w:left w:val="nil"/>
              <w:bottom w:val="nil"/>
              <w:right w:val="nil"/>
            </w:tcBorders>
            <w:shd w:val="clear" w:color="auto" w:fill="auto"/>
            <w:noWrap/>
            <w:vAlign w:val="bottom"/>
            <w:hideMark/>
          </w:tcPr>
          <w:p w14:paraId="2A655439" w14:textId="2B840210"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July 2013</w:t>
            </w:r>
          </w:p>
        </w:tc>
        <w:tc>
          <w:tcPr>
            <w:tcW w:w="1300" w:type="dxa"/>
            <w:tcBorders>
              <w:top w:val="nil"/>
              <w:left w:val="nil"/>
              <w:bottom w:val="nil"/>
              <w:right w:val="nil"/>
            </w:tcBorders>
            <w:shd w:val="clear" w:color="auto" w:fill="auto"/>
            <w:noWrap/>
            <w:vAlign w:val="bottom"/>
            <w:hideMark/>
          </w:tcPr>
          <w:p w14:paraId="0C5CDF2F" w14:textId="5196886D"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7.613</w:t>
            </w:r>
          </w:p>
        </w:tc>
        <w:tc>
          <w:tcPr>
            <w:tcW w:w="1300" w:type="dxa"/>
            <w:tcBorders>
              <w:top w:val="nil"/>
              <w:left w:val="nil"/>
              <w:bottom w:val="nil"/>
              <w:right w:val="nil"/>
            </w:tcBorders>
            <w:shd w:val="clear" w:color="auto" w:fill="auto"/>
            <w:noWrap/>
            <w:vAlign w:val="bottom"/>
            <w:hideMark/>
          </w:tcPr>
          <w:p w14:paraId="61EAC4B2" w14:textId="72C09291"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0.003</w:t>
            </w:r>
          </w:p>
        </w:tc>
        <w:tc>
          <w:tcPr>
            <w:tcW w:w="1300" w:type="dxa"/>
            <w:tcBorders>
              <w:top w:val="nil"/>
              <w:left w:val="nil"/>
              <w:bottom w:val="nil"/>
              <w:right w:val="nil"/>
            </w:tcBorders>
            <w:shd w:val="clear" w:color="auto" w:fill="auto"/>
            <w:noWrap/>
            <w:vAlign w:val="bottom"/>
            <w:hideMark/>
          </w:tcPr>
          <w:p w14:paraId="0688CA77" w14:textId="50DDA37D"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-2.065</w:t>
            </w:r>
          </w:p>
        </w:tc>
        <w:tc>
          <w:tcPr>
            <w:tcW w:w="1300" w:type="dxa"/>
            <w:tcBorders>
              <w:top w:val="nil"/>
              <w:left w:val="nil"/>
              <w:bottom w:val="nil"/>
              <w:right w:val="nil"/>
            </w:tcBorders>
            <w:shd w:val="clear" w:color="auto" w:fill="auto"/>
            <w:noWrap/>
            <w:vAlign w:val="bottom"/>
            <w:hideMark/>
          </w:tcPr>
          <w:p w14:paraId="48CBFCFD" w14:textId="6240227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0.007</w:t>
            </w:r>
          </w:p>
        </w:tc>
        <w:tc>
          <w:tcPr>
            <w:tcW w:w="1300" w:type="dxa"/>
            <w:tcBorders>
              <w:top w:val="nil"/>
              <w:left w:val="nil"/>
              <w:bottom w:val="nil"/>
              <w:right w:val="nil"/>
            </w:tcBorders>
            <w:shd w:val="clear" w:color="auto" w:fill="auto"/>
            <w:noWrap/>
            <w:vAlign w:val="bottom"/>
            <w:hideMark/>
          </w:tcPr>
          <w:p w14:paraId="54B553DF" w14:textId="5E562CB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0.577</w:t>
            </w:r>
          </w:p>
        </w:tc>
        <w:tc>
          <w:tcPr>
            <w:tcW w:w="1300" w:type="dxa"/>
            <w:tcBorders>
              <w:top w:val="nil"/>
              <w:left w:val="nil"/>
              <w:bottom w:val="nil"/>
              <w:right w:val="nil"/>
            </w:tcBorders>
            <w:shd w:val="clear" w:color="auto" w:fill="auto"/>
            <w:noWrap/>
            <w:vAlign w:val="bottom"/>
            <w:hideMark/>
          </w:tcPr>
          <w:p w14:paraId="4B5F634F" w14:textId="6560037A"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0.617</w:t>
            </w:r>
          </w:p>
        </w:tc>
        <w:tc>
          <w:tcPr>
            <w:tcW w:w="1300" w:type="dxa"/>
            <w:tcBorders>
              <w:top w:val="nil"/>
              <w:left w:val="nil"/>
              <w:bottom w:val="nil"/>
              <w:right w:val="nil"/>
            </w:tcBorders>
            <w:shd w:val="clear" w:color="auto" w:fill="auto"/>
            <w:noWrap/>
            <w:vAlign w:val="bottom"/>
            <w:hideMark/>
          </w:tcPr>
          <w:p w14:paraId="2571AA9D" w14:textId="4CAB8432"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0.016</w:t>
            </w:r>
          </w:p>
        </w:tc>
      </w:tr>
      <w:tr w:rsidR="00DA1B80" w:rsidRPr="00342778" w14:paraId="560F4A67" w14:textId="77777777" w:rsidTr="007859D2">
        <w:trPr>
          <w:trHeight w:val="300"/>
        </w:trPr>
        <w:tc>
          <w:tcPr>
            <w:tcW w:w="1512" w:type="dxa"/>
            <w:tcBorders>
              <w:top w:val="nil"/>
              <w:left w:val="nil"/>
              <w:bottom w:val="nil"/>
              <w:right w:val="nil"/>
            </w:tcBorders>
            <w:shd w:val="clear" w:color="auto" w:fill="auto"/>
            <w:noWrap/>
            <w:vAlign w:val="bottom"/>
            <w:hideMark/>
          </w:tcPr>
          <w:p w14:paraId="7FFEEFBD"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50</w:t>
            </w:r>
          </w:p>
        </w:tc>
        <w:tc>
          <w:tcPr>
            <w:tcW w:w="1630" w:type="dxa"/>
            <w:tcBorders>
              <w:top w:val="nil"/>
              <w:left w:val="nil"/>
              <w:bottom w:val="nil"/>
              <w:right w:val="nil"/>
            </w:tcBorders>
            <w:shd w:val="clear" w:color="auto" w:fill="auto"/>
            <w:noWrap/>
            <w:vAlign w:val="bottom"/>
            <w:hideMark/>
          </w:tcPr>
          <w:p w14:paraId="7240299B" w14:textId="44D93CF5"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July 2013</w:t>
            </w:r>
          </w:p>
        </w:tc>
        <w:tc>
          <w:tcPr>
            <w:tcW w:w="1300" w:type="dxa"/>
            <w:tcBorders>
              <w:top w:val="nil"/>
              <w:left w:val="nil"/>
              <w:bottom w:val="nil"/>
              <w:right w:val="nil"/>
            </w:tcBorders>
            <w:shd w:val="clear" w:color="auto" w:fill="auto"/>
            <w:noWrap/>
            <w:vAlign w:val="bottom"/>
            <w:hideMark/>
          </w:tcPr>
          <w:p w14:paraId="22891A91" w14:textId="0DBAC181"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7.612</w:t>
            </w:r>
          </w:p>
        </w:tc>
        <w:tc>
          <w:tcPr>
            <w:tcW w:w="1300" w:type="dxa"/>
            <w:tcBorders>
              <w:top w:val="nil"/>
              <w:left w:val="nil"/>
              <w:bottom w:val="nil"/>
              <w:right w:val="nil"/>
            </w:tcBorders>
            <w:shd w:val="clear" w:color="auto" w:fill="auto"/>
            <w:noWrap/>
            <w:vAlign w:val="bottom"/>
            <w:hideMark/>
          </w:tcPr>
          <w:p w14:paraId="00CCFEE0" w14:textId="5D3C559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0.004</w:t>
            </w:r>
          </w:p>
        </w:tc>
        <w:tc>
          <w:tcPr>
            <w:tcW w:w="1300" w:type="dxa"/>
            <w:tcBorders>
              <w:top w:val="nil"/>
              <w:left w:val="nil"/>
              <w:bottom w:val="nil"/>
              <w:right w:val="nil"/>
            </w:tcBorders>
            <w:shd w:val="clear" w:color="auto" w:fill="auto"/>
            <w:noWrap/>
            <w:vAlign w:val="bottom"/>
            <w:hideMark/>
          </w:tcPr>
          <w:p w14:paraId="535A94D1" w14:textId="63AE5FB3"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-2.004</w:t>
            </w:r>
          </w:p>
        </w:tc>
        <w:tc>
          <w:tcPr>
            <w:tcW w:w="1300" w:type="dxa"/>
            <w:tcBorders>
              <w:top w:val="nil"/>
              <w:left w:val="nil"/>
              <w:bottom w:val="nil"/>
              <w:right w:val="nil"/>
            </w:tcBorders>
            <w:shd w:val="clear" w:color="auto" w:fill="auto"/>
            <w:noWrap/>
            <w:vAlign w:val="bottom"/>
            <w:hideMark/>
          </w:tcPr>
          <w:p w14:paraId="550BEDAB" w14:textId="3E8F994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0.005</w:t>
            </w:r>
          </w:p>
        </w:tc>
        <w:tc>
          <w:tcPr>
            <w:tcW w:w="1300" w:type="dxa"/>
            <w:tcBorders>
              <w:top w:val="nil"/>
              <w:left w:val="nil"/>
              <w:bottom w:val="nil"/>
              <w:right w:val="nil"/>
            </w:tcBorders>
            <w:shd w:val="clear" w:color="auto" w:fill="auto"/>
            <w:noWrap/>
            <w:vAlign w:val="bottom"/>
            <w:hideMark/>
          </w:tcPr>
          <w:p w14:paraId="45A992F6" w14:textId="4286741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0.572</w:t>
            </w:r>
          </w:p>
        </w:tc>
        <w:tc>
          <w:tcPr>
            <w:tcW w:w="1300" w:type="dxa"/>
            <w:tcBorders>
              <w:top w:val="nil"/>
              <w:left w:val="nil"/>
              <w:bottom w:val="nil"/>
              <w:right w:val="nil"/>
            </w:tcBorders>
            <w:shd w:val="clear" w:color="auto" w:fill="auto"/>
            <w:noWrap/>
            <w:vAlign w:val="bottom"/>
            <w:hideMark/>
          </w:tcPr>
          <w:p w14:paraId="1577B90B" w14:textId="56ADB5ED"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0.612</w:t>
            </w:r>
          </w:p>
        </w:tc>
        <w:tc>
          <w:tcPr>
            <w:tcW w:w="1300" w:type="dxa"/>
            <w:tcBorders>
              <w:top w:val="nil"/>
              <w:left w:val="nil"/>
              <w:bottom w:val="nil"/>
              <w:right w:val="nil"/>
            </w:tcBorders>
            <w:shd w:val="clear" w:color="auto" w:fill="auto"/>
            <w:noWrap/>
            <w:vAlign w:val="bottom"/>
            <w:hideMark/>
          </w:tcPr>
          <w:p w14:paraId="2D028E06" w14:textId="02F35F1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sz w:val="20"/>
                <w:szCs w:val="20"/>
              </w:rPr>
              <w:t>0.015</w:t>
            </w:r>
          </w:p>
        </w:tc>
      </w:tr>
      <w:tr w:rsidR="00DA1B80" w:rsidRPr="00342778" w14:paraId="217584F1" w14:textId="77777777" w:rsidTr="007859D2">
        <w:trPr>
          <w:trHeight w:val="300"/>
        </w:trPr>
        <w:tc>
          <w:tcPr>
            <w:tcW w:w="1512" w:type="dxa"/>
            <w:tcBorders>
              <w:top w:val="nil"/>
              <w:left w:val="nil"/>
              <w:bottom w:val="nil"/>
              <w:right w:val="nil"/>
            </w:tcBorders>
            <w:shd w:val="clear" w:color="auto" w:fill="auto"/>
            <w:noWrap/>
            <w:vAlign w:val="bottom"/>
            <w:hideMark/>
          </w:tcPr>
          <w:p w14:paraId="23A64389"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50</w:t>
            </w:r>
          </w:p>
        </w:tc>
        <w:tc>
          <w:tcPr>
            <w:tcW w:w="1630" w:type="dxa"/>
            <w:tcBorders>
              <w:top w:val="nil"/>
              <w:left w:val="nil"/>
              <w:bottom w:val="nil"/>
              <w:right w:val="nil"/>
            </w:tcBorders>
            <w:shd w:val="clear" w:color="auto" w:fill="auto"/>
            <w:noWrap/>
            <w:vAlign w:val="bottom"/>
            <w:hideMark/>
          </w:tcPr>
          <w:p w14:paraId="3C79AABF" w14:textId="4D04B794"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October 2013</w:t>
            </w:r>
          </w:p>
        </w:tc>
        <w:tc>
          <w:tcPr>
            <w:tcW w:w="1300" w:type="dxa"/>
            <w:tcBorders>
              <w:top w:val="nil"/>
              <w:left w:val="nil"/>
              <w:bottom w:val="nil"/>
              <w:right w:val="nil"/>
            </w:tcBorders>
            <w:shd w:val="clear" w:color="auto" w:fill="auto"/>
            <w:noWrap/>
            <w:vAlign w:val="bottom"/>
            <w:hideMark/>
          </w:tcPr>
          <w:p w14:paraId="22984245" w14:textId="27ECB80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8.167</w:t>
            </w:r>
          </w:p>
        </w:tc>
        <w:tc>
          <w:tcPr>
            <w:tcW w:w="1300" w:type="dxa"/>
            <w:tcBorders>
              <w:top w:val="nil"/>
              <w:left w:val="nil"/>
              <w:bottom w:val="nil"/>
              <w:right w:val="nil"/>
            </w:tcBorders>
            <w:shd w:val="clear" w:color="auto" w:fill="auto"/>
            <w:noWrap/>
            <w:vAlign w:val="bottom"/>
            <w:hideMark/>
          </w:tcPr>
          <w:p w14:paraId="46332596" w14:textId="4F3AB687"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0.002</w:t>
            </w:r>
          </w:p>
        </w:tc>
        <w:tc>
          <w:tcPr>
            <w:tcW w:w="1300" w:type="dxa"/>
            <w:tcBorders>
              <w:top w:val="nil"/>
              <w:left w:val="nil"/>
              <w:bottom w:val="nil"/>
              <w:right w:val="nil"/>
            </w:tcBorders>
            <w:shd w:val="clear" w:color="auto" w:fill="auto"/>
            <w:noWrap/>
            <w:vAlign w:val="bottom"/>
            <w:hideMark/>
          </w:tcPr>
          <w:p w14:paraId="3335C123" w14:textId="3503EC66"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-1.327</w:t>
            </w:r>
          </w:p>
        </w:tc>
        <w:tc>
          <w:tcPr>
            <w:tcW w:w="1300" w:type="dxa"/>
            <w:tcBorders>
              <w:top w:val="nil"/>
              <w:left w:val="nil"/>
              <w:bottom w:val="nil"/>
              <w:right w:val="nil"/>
            </w:tcBorders>
            <w:shd w:val="clear" w:color="auto" w:fill="auto"/>
            <w:noWrap/>
            <w:vAlign w:val="bottom"/>
            <w:hideMark/>
          </w:tcPr>
          <w:p w14:paraId="303F26CB" w14:textId="37A4ACD1"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0.004</w:t>
            </w:r>
          </w:p>
        </w:tc>
        <w:tc>
          <w:tcPr>
            <w:tcW w:w="1300" w:type="dxa"/>
            <w:tcBorders>
              <w:top w:val="nil"/>
              <w:left w:val="nil"/>
              <w:bottom w:val="nil"/>
              <w:right w:val="nil"/>
            </w:tcBorders>
            <w:shd w:val="clear" w:color="auto" w:fill="auto"/>
            <w:noWrap/>
            <w:vAlign w:val="bottom"/>
            <w:hideMark/>
          </w:tcPr>
          <w:p w14:paraId="01C013BD" w14:textId="1F0465B5"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0.562</w:t>
            </w:r>
          </w:p>
        </w:tc>
        <w:tc>
          <w:tcPr>
            <w:tcW w:w="1300" w:type="dxa"/>
            <w:tcBorders>
              <w:top w:val="nil"/>
              <w:left w:val="nil"/>
              <w:bottom w:val="nil"/>
              <w:right w:val="nil"/>
            </w:tcBorders>
            <w:shd w:val="clear" w:color="auto" w:fill="auto"/>
            <w:noWrap/>
            <w:vAlign w:val="bottom"/>
            <w:hideMark/>
          </w:tcPr>
          <w:p w14:paraId="40C1F2E8" w14:textId="56C3D304"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0.602</w:t>
            </w:r>
          </w:p>
        </w:tc>
        <w:tc>
          <w:tcPr>
            <w:tcW w:w="1300" w:type="dxa"/>
            <w:tcBorders>
              <w:top w:val="nil"/>
              <w:left w:val="nil"/>
              <w:bottom w:val="nil"/>
              <w:right w:val="nil"/>
            </w:tcBorders>
            <w:shd w:val="clear" w:color="auto" w:fill="auto"/>
            <w:noWrap/>
            <w:vAlign w:val="bottom"/>
            <w:hideMark/>
          </w:tcPr>
          <w:p w14:paraId="6B907F6E" w14:textId="11155892"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0.011</w:t>
            </w:r>
          </w:p>
        </w:tc>
      </w:tr>
      <w:tr w:rsidR="00DA1B80" w:rsidRPr="00342778" w14:paraId="5F5B1333" w14:textId="77777777" w:rsidTr="007859D2">
        <w:trPr>
          <w:trHeight w:val="300"/>
        </w:trPr>
        <w:tc>
          <w:tcPr>
            <w:tcW w:w="1512" w:type="dxa"/>
            <w:tcBorders>
              <w:top w:val="nil"/>
              <w:left w:val="nil"/>
              <w:bottom w:val="nil"/>
              <w:right w:val="nil"/>
            </w:tcBorders>
            <w:shd w:val="clear" w:color="auto" w:fill="auto"/>
            <w:noWrap/>
            <w:vAlign w:val="bottom"/>
            <w:hideMark/>
          </w:tcPr>
          <w:p w14:paraId="3479CD45" w14:textId="77777777"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50</w:t>
            </w:r>
          </w:p>
        </w:tc>
        <w:tc>
          <w:tcPr>
            <w:tcW w:w="1630" w:type="dxa"/>
            <w:tcBorders>
              <w:top w:val="nil"/>
              <w:left w:val="nil"/>
              <w:bottom w:val="nil"/>
              <w:right w:val="nil"/>
            </w:tcBorders>
            <w:shd w:val="clear" w:color="auto" w:fill="auto"/>
            <w:noWrap/>
            <w:vAlign w:val="bottom"/>
            <w:hideMark/>
          </w:tcPr>
          <w:p w14:paraId="3FC4A0FD" w14:textId="6F1A1653" w:rsidR="00DA1B80" w:rsidRPr="00342778" w:rsidRDefault="00DA1B80">
            <w:pPr>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October 2013</w:t>
            </w:r>
          </w:p>
        </w:tc>
        <w:tc>
          <w:tcPr>
            <w:tcW w:w="1300" w:type="dxa"/>
            <w:tcBorders>
              <w:top w:val="nil"/>
              <w:left w:val="nil"/>
              <w:bottom w:val="nil"/>
              <w:right w:val="nil"/>
            </w:tcBorders>
            <w:shd w:val="clear" w:color="auto" w:fill="auto"/>
            <w:noWrap/>
            <w:vAlign w:val="bottom"/>
            <w:hideMark/>
          </w:tcPr>
          <w:p w14:paraId="7560EA57" w14:textId="21A5EB53"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8.182</w:t>
            </w:r>
          </w:p>
        </w:tc>
        <w:tc>
          <w:tcPr>
            <w:tcW w:w="1300" w:type="dxa"/>
            <w:tcBorders>
              <w:top w:val="nil"/>
              <w:left w:val="nil"/>
              <w:bottom w:val="nil"/>
              <w:right w:val="nil"/>
            </w:tcBorders>
            <w:shd w:val="clear" w:color="auto" w:fill="auto"/>
            <w:noWrap/>
            <w:vAlign w:val="bottom"/>
            <w:hideMark/>
          </w:tcPr>
          <w:p w14:paraId="220B030B" w14:textId="70AFA474"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0.003</w:t>
            </w:r>
          </w:p>
        </w:tc>
        <w:tc>
          <w:tcPr>
            <w:tcW w:w="1300" w:type="dxa"/>
            <w:tcBorders>
              <w:top w:val="nil"/>
              <w:left w:val="nil"/>
              <w:bottom w:val="nil"/>
              <w:right w:val="nil"/>
            </w:tcBorders>
            <w:shd w:val="clear" w:color="auto" w:fill="auto"/>
            <w:noWrap/>
            <w:vAlign w:val="bottom"/>
            <w:hideMark/>
          </w:tcPr>
          <w:p w14:paraId="1B808528" w14:textId="79BC9EF0"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-1.306</w:t>
            </w:r>
          </w:p>
        </w:tc>
        <w:tc>
          <w:tcPr>
            <w:tcW w:w="1300" w:type="dxa"/>
            <w:tcBorders>
              <w:top w:val="nil"/>
              <w:left w:val="nil"/>
              <w:bottom w:val="nil"/>
              <w:right w:val="nil"/>
            </w:tcBorders>
            <w:shd w:val="clear" w:color="auto" w:fill="auto"/>
            <w:noWrap/>
            <w:vAlign w:val="bottom"/>
            <w:hideMark/>
          </w:tcPr>
          <w:p w14:paraId="2C80FFF0" w14:textId="7593166C"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0.002</w:t>
            </w:r>
          </w:p>
        </w:tc>
        <w:tc>
          <w:tcPr>
            <w:tcW w:w="1300" w:type="dxa"/>
            <w:tcBorders>
              <w:top w:val="nil"/>
              <w:left w:val="nil"/>
              <w:bottom w:val="nil"/>
              <w:right w:val="nil"/>
            </w:tcBorders>
            <w:shd w:val="clear" w:color="auto" w:fill="auto"/>
            <w:noWrap/>
            <w:vAlign w:val="bottom"/>
            <w:hideMark/>
          </w:tcPr>
          <w:p w14:paraId="6BE75AB3" w14:textId="1BF30D6F"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0.563</w:t>
            </w:r>
          </w:p>
        </w:tc>
        <w:tc>
          <w:tcPr>
            <w:tcW w:w="1300" w:type="dxa"/>
            <w:tcBorders>
              <w:top w:val="nil"/>
              <w:left w:val="nil"/>
              <w:bottom w:val="nil"/>
              <w:right w:val="nil"/>
            </w:tcBorders>
            <w:shd w:val="clear" w:color="auto" w:fill="auto"/>
            <w:noWrap/>
            <w:vAlign w:val="bottom"/>
            <w:hideMark/>
          </w:tcPr>
          <w:p w14:paraId="258F6DEE" w14:textId="669D2C19" w:rsidR="00DA1B80" w:rsidRPr="00342778" w:rsidRDefault="00DA1B80">
            <w:pPr>
              <w:jc w:val="right"/>
              <w:rPr>
                <w:rFonts w:ascii="Cambria" w:eastAsia="Times New Roman" w:hAnsi="Cambria" w:cs="Times New Roman"/>
                <w:color w:val="000000"/>
                <w:sz w:val="20"/>
                <w:szCs w:val="20"/>
              </w:rPr>
            </w:pPr>
            <w:r w:rsidRPr="00342778">
              <w:rPr>
                <w:rFonts w:ascii="Cambria" w:eastAsia="Times New Roman" w:hAnsi="Cambria" w:cs="Times New Roman"/>
                <w:color w:val="000000"/>
                <w:sz w:val="20"/>
                <w:szCs w:val="20"/>
              </w:rPr>
              <w:t>0.603</w:t>
            </w:r>
          </w:p>
        </w:tc>
        <w:tc>
          <w:tcPr>
            <w:tcW w:w="1300" w:type="dxa"/>
            <w:tcBorders>
              <w:top w:val="nil"/>
              <w:left w:val="nil"/>
              <w:bottom w:val="nil"/>
              <w:right w:val="nil"/>
            </w:tcBorders>
            <w:shd w:val="clear" w:color="auto" w:fill="auto"/>
            <w:noWrap/>
            <w:vAlign w:val="bottom"/>
            <w:hideMark/>
          </w:tcPr>
          <w:p w14:paraId="0A790254" w14:textId="579C3D08" w:rsidR="00DA1B80" w:rsidRPr="00342778" w:rsidRDefault="00DA1B80">
            <w:pPr>
              <w:jc w:val="right"/>
              <w:rPr>
                <w:rFonts w:ascii="Cambria" w:eastAsia="Times New Roman" w:hAnsi="Cambria" w:cs="Times New Roman"/>
                <w:sz w:val="20"/>
                <w:szCs w:val="20"/>
              </w:rPr>
            </w:pPr>
            <w:r w:rsidRPr="00342778">
              <w:rPr>
                <w:rFonts w:ascii="Cambria" w:eastAsia="Times New Roman" w:hAnsi="Cambria" w:cs="Times New Roman"/>
                <w:color w:val="000000"/>
                <w:sz w:val="20"/>
                <w:szCs w:val="20"/>
              </w:rPr>
              <w:t>0.011</w:t>
            </w:r>
          </w:p>
        </w:tc>
      </w:tr>
    </w:tbl>
    <w:p w14:paraId="064F3C3F" w14:textId="77777777" w:rsidR="00D34A51" w:rsidRPr="00DF5B03" w:rsidRDefault="00D34A51" w:rsidP="00162233">
      <w:pPr>
        <w:rPr>
          <w:rFonts w:cs="Lucida Grande"/>
          <w:color w:val="000000"/>
        </w:rPr>
      </w:pPr>
    </w:p>
    <w:p w14:paraId="5DC4654C" w14:textId="6853EF2A" w:rsidR="00AC7F7F" w:rsidRDefault="00342778">
      <w:r>
        <w:lastRenderedPageBreak/>
        <w:t>Table EA6: Individual measurements used to determine the ∆</w:t>
      </w:r>
      <w:r w:rsidRPr="00A04E42">
        <w:rPr>
          <w:vertAlign w:val="subscript"/>
        </w:rPr>
        <w:t>47</w:t>
      </w:r>
      <w:r>
        <w:t xml:space="preserve"> acid digestion fractionation of dolomite when reacted at 50 °C</w:t>
      </w:r>
      <w:r w:rsidR="00A04E42">
        <w:t xml:space="preserve"> in McCrea (1950)-style vessels, by comparison with the </w:t>
      </w:r>
      <w:r w:rsidR="00B07818">
        <w:t>mean</w:t>
      </w:r>
      <w:r w:rsidR="00A04E42">
        <w:t xml:space="preserve"> ∆</w:t>
      </w:r>
      <w:r w:rsidR="00A04E42" w:rsidRPr="00A04E42">
        <w:rPr>
          <w:vertAlign w:val="subscript"/>
        </w:rPr>
        <w:t>47</w:t>
      </w:r>
      <w:r w:rsidR="00A04E42">
        <w:t xml:space="preserve"> value of the same standard</w:t>
      </w:r>
      <w:r w:rsidR="000638CE">
        <w:t xml:space="preserve"> (SS07)</w:t>
      </w:r>
      <w:r w:rsidR="00A04E42">
        <w:t xml:space="preserve"> when reacted by the common acid bath technique at 90 °C.</w:t>
      </w:r>
      <w:r w:rsidR="006E43FE">
        <w:t xml:space="preserve"> </w:t>
      </w:r>
      <w:r w:rsidR="000638CE">
        <w:t>With an acid digestion fractionation</w:t>
      </w:r>
      <w:r w:rsidR="004F31CF">
        <w:t xml:space="preserve"> correction</w:t>
      </w:r>
      <w:r w:rsidR="000638CE">
        <w:t xml:space="preserve"> of 0.040</w:t>
      </w:r>
      <w:r w:rsidR="001325A9">
        <w:t>‰</w:t>
      </w:r>
      <w:r w:rsidR="000638CE">
        <w:t xml:space="preserve">, the </w:t>
      </w:r>
      <w:r w:rsidR="00F927D4">
        <w:t>mean</w:t>
      </w:r>
      <w:r w:rsidR="000638CE">
        <w:t xml:space="preserve"> of the offline 50 °C measurements agrees with the </w:t>
      </w:r>
      <w:r w:rsidR="00F927D4">
        <w:t>mean</w:t>
      </w:r>
      <w:r w:rsidR="000638CE">
        <w:t xml:space="preserve"> of the online 90 °C measurements (</w:t>
      </w:r>
      <w:r w:rsidR="004F31CF">
        <w:t>with</w:t>
      </w:r>
      <w:r w:rsidR="000638CE">
        <w:t xml:space="preserve"> the accepted fractionation</w:t>
      </w:r>
      <w:r w:rsidR="004F31CF">
        <w:t xml:space="preserve"> correction</w:t>
      </w:r>
      <w:r w:rsidR="000638CE">
        <w:t xml:space="preserve"> of 0.092</w:t>
      </w:r>
      <w:r w:rsidR="001325A9">
        <w:t>‰</w:t>
      </w:r>
      <w:r w:rsidR="000638CE">
        <w:t xml:space="preserve">). </w:t>
      </w:r>
    </w:p>
    <w:p w14:paraId="071F9AB5" w14:textId="77777777" w:rsidR="00361D14" w:rsidRDefault="00361D14"/>
    <w:p w14:paraId="05B652AB" w14:textId="2520DFD1" w:rsidR="00361D14" w:rsidRDefault="00DF7576">
      <w:r>
        <w:t>Works cited</w:t>
      </w:r>
      <w:bookmarkStart w:id="0" w:name="_GoBack"/>
      <w:bookmarkEnd w:id="0"/>
      <w:r w:rsidR="00361D14">
        <w:t>:</w:t>
      </w:r>
    </w:p>
    <w:p w14:paraId="4A71EC90" w14:textId="61439DE6" w:rsidR="00361D14" w:rsidRPr="00361D14" w:rsidRDefault="00361D14" w:rsidP="00361D14">
      <w:pPr>
        <w:widowControl w:val="0"/>
        <w:autoSpaceDE w:val="0"/>
        <w:autoSpaceDN w:val="0"/>
        <w:adjustRightInd w:val="0"/>
        <w:spacing w:after="240" w:line="380" w:lineRule="atLeast"/>
        <w:rPr>
          <w:rFonts w:ascii="Times" w:hAnsi="Times" w:cs="Times"/>
        </w:rPr>
      </w:pPr>
      <w:r w:rsidRPr="00361D14">
        <w:rPr>
          <w:rFonts w:ascii="Cambria" w:hAnsi="Cambria" w:cs="Cambria"/>
        </w:rPr>
        <w:t xml:space="preserve">Cathles L. M., Erendi A. H. J. and Barrie T. (1997) How long can a hydrothermal system be sustained by a single intrusive event? </w:t>
      </w:r>
      <w:r w:rsidRPr="00361D14">
        <w:rPr>
          <w:rFonts w:ascii="Cambria" w:hAnsi="Cambria" w:cs="Cambria"/>
          <w:i/>
          <w:iCs/>
        </w:rPr>
        <w:t xml:space="preserve">Economic Geology </w:t>
      </w:r>
      <w:r w:rsidRPr="00361D14">
        <w:rPr>
          <w:rFonts w:ascii="Cambria" w:hAnsi="Cambria" w:cs="Cambria"/>
          <w:b/>
          <w:bCs/>
        </w:rPr>
        <w:t>92</w:t>
      </w:r>
      <w:r w:rsidRPr="00361D14">
        <w:rPr>
          <w:rFonts w:ascii="Cambria" w:hAnsi="Cambria" w:cs="Cambria"/>
        </w:rPr>
        <w:t xml:space="preserve">, 766–771. </w:t>
      </w:r>
    </w:p>
    <w:p w14:paraId="0E216D83" w14:textId="77777777" w:rsidR="00361D14" w:rsidRPr="00361D14" w:rsidRDefault="00361D14" w:rsidP="00361D14">
      <w:pPr>
        <w:widowControl w:val="0"/>
        <w:autoSpaceDE w:val="0"/>
        <w:autoSpaceDN w:val="0"/>
        <w:adjustRightInd w:val="0"/>
        <w:spacing w:after="240" w:line="380" w:lineRule="atLeast"/>
        <w:rPr>
          <w:rFonts w:ascii="Cambria" w:hAnsi="Cambria" w:cs="Cambria"/>
        </w:rPr>
      </w:pPr>
      <w:r w:rsidRPr="00361D14">
        <w:rPr>
          <w:rFonts w:ascii="Cambria" w:hAnsi="Cambria" w:cs="Cambria"/>
        </w:rPr>
        <w:t xml:space="preserve">Humphrey F. L. and Wyatt M. (1958) Scheelite in feldspathized granodiorite at the Victory Mine, Gabbs, Nevada. </w:t>
      </w:r>
      <w:r w:rsidRPr="00361D14">
        <w:rPr>
          <w:rFonts w:ascii="Cambria" w:hAnsi="Cambria" w:cs="Cambria"/>
          <w:i/>
          <w:iCs/>
        </w:rPr>
        <w:t xml:space="preserve">Economic Geology </w:t>
      </w:r>
      <w:r w:rsidRPr="00361D14">
        <w:rPr>
          <w:rFonts w:ascii="Cambria" w:hAnsi="Cambria" w:cs="Cambria"/>
          <w:b/>
          <w:bCs/>
        </w:rPr>
        <w:t>53</w:t>
      </w:r>
      <w:r w:rsidRPr="00361D14">
        <w:rPr>
          <w:rFonts w:ascii="Cambria" w:hAnsi="Cambria" w:cs="Cambria"/>
        </w:rPr>
        <w:t xml:space="preserve">, 38-64. </w:t>
      </w:r>
    </w:p>
    <w:p w14:paraId="2238FD82" w14:textId="77777777" w:rsidR="00361D14" w:rsidRPr="00361D14" w:rsidRDefault="00361D14" w:rsidP="00361D14">
      <w:pPr>
        <w:widowControl w:val="0"/>
        <w:autoSpaceDE w:val="0"/>
        <w:autoSpaceDN w:val="0"/>
        <w:adjustRightInd w:val="0"/>
        <w:spacing w:after="240" w:line="380" w:lineRule="atLeast"/>
        <w:rPr>
          <w:rFonts w:ascii="Times" w:hAnsi="Times" w:cs="Times"/>
        </w:rPr>
      </w:pPr>
      <w:r w:rsidRPr="00361D14">
        <w:rPr>
          <w:rFonts w:ascii="Cambria" w:hAnsi="Cambria" w:cs="Cambria"/>
        </w:rPr>
        <w:t xml:space="preserve">Nelson C. A. (1962) Lower Cambrian-Precambrian Succession, White-Inyo Mountains, California. </w:t>
      </w:r>
      <w:r w:rsidRPr="00361D14">
        <w:rPr>
          <w:rFonts w:ascii="Cambria" w:hAnsi="Cambria" w:cs="Cambria"/>
          <w:i/>
          <w:iCs/>
        </w:rPr>
        <w:t xml:space="preserve">Geological Society of America Bulletin </w:t>
      </w:r>
      <w:r w:rsidRPr="00361D14">
        <w:rPr>
          <w:rFonts w:ascii="Cambria" w:hAnsi="Cambria" w:cs="Cambria"/>
          <w:b/>
          <w:bCs/>
        </w:rPr>
        <w:t>73</w:t>
      </w:r>
      <w:r w:rsidRPr="00361D14">
        <w:rPr>
          <w:rFonts w:ascii="Cambria" w:hAnsi="Cambria" w:cs="Cambria"/>
        </w:rPr>
        <w:t xml:space="preserve">, 139–144. </w:t>
      </w:r>
    </w:p>
    <w:p w14:paraId="13DC2609" w14:textId="77777777" w:rsidR="00361D14" w:rsidRDefault="00361D14" w:rsidP="00361D14">
      <w:pPr>
        <w:widowControl w:val="0"/>
        <w:autoSpaceDE w:val="0"/>
        <w:autoSpaceDN w:val="0"/>
        <w:adjustRightInd w:val="0"/>
        <w:spacing w:after="240" w:line="380" w:lineRule="atLeast"/>
        <w:rPr>
          <w:rFonts w:ascii="Times" w:hAnsi="Times" w:cs="Times"/>
        </w:rPr>
      </w:pPr>
    </w:p>
    <w:p w14:paraId="04072995" w14:textId="77777777" w:rsidR="00361D14" w:rsidRPr="00A04E42" w:rsidRDefault="00361D14"/>
    <w:sectPr w:rsidR="00361D14" w:rsidRPr="00A04E42" w:rsidSect="00162233">
      <w:pgSz w:w="15840" w:h="12240" w:orient="landscape"/>
      <w:pgMar w:top="1800" w:right="1440" w:bottom="1800" w:left="1440" w:header="720" w:footer="720" w:gutter="0"/>
      <w:lnNumType w:countBy="1" w:restart="continuous"/>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0644D" w15:done="0"/>
  <w15:commentEx w15:paraId="6E24463D" w15:done="0"/>
  <w15:commentEx w15:paraId="477D2C20" w15:done="0"/>
  <w15:commentEx w15:paraId="19E9815B" w15:done="0"/>
  <w15:commentEx w15:paraId="108EBB19" w15:done="0"/>
  <w15:commentEx w15:paraId="3298A742" w15:done="0"/>
  <w15:commentEx w15:paraId="245B6542" w15:done="0"/>
  <w15:commentEx w15:paraId="480BFADE" w15:done="0"/>
  <w15:commentEx w15:paraId="74E43B77" w15:done="0"/>
  <w15:commentEx w15:paraId="7E47838F" w15:done="0"/>
  <w15:commentEx w15:paraId="205565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EBF8" w14:textId="77777777" w:rsidR="00D34A51" w:rsidRDefault="00D34A51" w:rsidP="0094695E">
      <w:pPr>
        <w:spacing w:after="0"/>
      </w:pPr>
      <w:r>
        <w:separator/>
      </w:r>
    </w:p>
  </w:endnote>
  <w:endnote w:type="continuationSeparator" w:id="0">
    <w:p w14:paraId="647D4603" w14:textId="77777777" w:rsidR="00D34A51" w:rsidRDefault="00D34A51" w:rsidP="00946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995F3" w14:textId="77777777" w:rsidR="00D34A51" w:rsidRDefault="00D34A51" w:rsidP="0094695E">
      <w:pPr>
        <w:spacing w:after="0"/>
      </w:pPr>
      <w:r>
        <w:separator/>
      </w:r>
    </w:p>
  </w:footnote>
  <w:footnote w:type="continuationSeparator" w:id="0">
    <w:p w14:paraId="73EE7BD2" w14:textId="77777777" w:rsidR="00D34A51" w:rsidRDefault="00D34A51" w:rsidP="0094695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63C"/>
    <w:multiLevelType w:val="hybridMultilevel"/>
    <w:tmpl w:val="64E2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3498B"/>
    <w:multiLevelType w:val="hybridMultilevel"/>
    <w:tmpl w:val="243A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Nabelek">
    <w15:presenceInfo w15:providerId="None" w15:userId="Peter Nabel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CA"/>
    <w:rsid w:val="0000176F"/>
    <w:rsid w:val="00002648"/>
    <w:rsid w:val="000029AE"/>
    <w:rsid w:val="0000357A"/>
    <w:rsid w:val="00003EDF"/>
    <w:rsid w:val="0000628A"/>
    <w:rsid w:val="000067DB"/>
    <w:rsid w:val="00007B10"/>
    <w:rsid w:val="000103C7"/>
    <w:rsid w:val="00010C97"/>
    <w:rsid w:val="000115D0"/>
    <w:rsid w:val="000118F6"/>
    <w:rsid w:val="00012A2B"/>
    <w:rsid w:val="0001357A"/>
    <w:rsid w:val="00014CE2"/>
    <w:rsid w:val="00015840"/>
    <w:rsid w:val="000160EE"/>
    <w:rsid w:val="00017F48"/>
    <w:rsid w:val="000203E3"/>
    <w:rsid w:val="00021404"/>
    <w:rsid w:val="00022B85"/>
    <w:rsid w:val="00022FE9"/>
    <w:rsid w:val="00023145"/>
    <w:rsid w:val="0002353C"/>
    <w:rsid w:val="00023C6E"/>
    <w:rsid w:val="0002462D"/>
    <w:rsid w:val="00025831"/>
    <w:rsid w:val="00025B19"/>
    <w:rsid w:val="000269E4"/>
    <w:rsid w:val="00026A4F"/>
    <w:rsid w:val="00026BA4"/>
    <w:rsid w:val="000273D4"/>
    <w:rsid w:val="0003133E"/>
    <w:rsid w:val="00032B94"/>
    <w:rsid w:val="00033428"/>
    <w:rsid w:val="00033FE0"/>
    <w:rsid w:val="00034448"/>
    <w:rsid w:val="0003445C"/>
    <w:rsid w:val="0003559B"/>
    <w:rsid w:val="0003696B"/>
    <w:rsid w:val="00043904"/>
    <w:rsid w:val="00043CF8"/>
    <w:rsid w:val="000448E0"/>
    <w:rsid w:val="00044959"/>
    <w:rsid w:val="00046142"/>
    <w:rsid w:val="000468CF"/>
    <w:rsid w:val="000506A0"/>
    <w:rsid w:val="00052B9C"/>
    <w:rsid w:val="00053C6F"/>
    <w:rsid w:val="000554DF"/>
    <w:rsid w:val="00056183"/>
    <w:rsid w:val="00061082"/>
    <w:rsid w:val="00063231"/>
    <w:rsid w:val="000638CE"/>
    <w:rsid w:val="00064199"/>
    <w:rsid w:val="000641B4"/>
    <w:rsid w:val="0006468B"/>
    <w:rsid w:val="000667EF"/>
    <w:rsid w:val="00071C67"/>
    <w:rsid w:val="00072991"/>
    <w:rsid w:val="00072C51"/>
    <w:rsid w:val="00073405"/>
    <w:rsid w:val="000746DF"/>
    <w:rsid w:val="00075103"/>
    <w:rsid w:val="00076079"/>
    <w:rsid w:val="00080D6E"/>
    <w:rsid w:val="00080FF4"/>
    <w:rsid w:val="00081055"/>
    <w:rsid w:val="00081762"/>
    <w:rsid w:val="000827B0"/>
    <w:rsid w:val="00083FCC"/>
    <w:rsid w:val="00084177"/>
    <w:rsid w:val="0008455F"/>
    <w:rsid w:val="0008543E"/>
    <w:rsid w:val="0008584A"/>
    <w:rsid w:val="00085858"/>
    <w:rsid w:val="00086452"/>
    <w:rsid w:val="000866E1"/>
    <w:rsid w:val="00087034"/>
    <w:rsid w:val="0009036E"/>
    <w:rsid w:val="00090A7C"/>
    <w:rsid w:val="000914E7"/>
    <w:rsid w:val="0009182F"/>
    <w:rsid w:val="00091EFB"/>
    <w:rsid w:val="000925D1"/>
    <w:rsid w:val="0009260C"/>
    <w:rsid w:val="00094BF2"/>
    <w:rsid w:val="00096A74"/>
    <w:rsid w:val="000A0D7A"/>
    <w:rsid w:val="000A5795"/>
    <w:rsid w:val="000A7282"/>
    <w:rsid w:val="000A729B"/>
    <w:rsid w:val="000A7B0C"/>
    <w:rsid w:val="000B099D"/>
    <w:rsid w:val="000B0BED"/>
    <w:rsid w:val="000B12EB"/>
    <w:rsid w:val="000B3244"/>
    <w:rsid w:val="000B3298"/>
    <w:rsid w:val="000B4E3B"/>
    <w:rsid w:val="000B57C3"/>
    <w:rsid w:val="000C224E"/>
    <w:rsid w:val="000C2AA0"/>
    <w:rsid w:val="000C492D"/>
    <w:rsid w:val="000C4C77"/>
    <w:rsid w:val="000C514F"/>
    <w:rsid w:val="000C5257"/>
    <w:rsid w:val="000C553B"/>
    <w:rsid w:val="000C65D6"/>
    <w:rsid w:val="000C670F"/>
    <w:rsid w:val="000C79FC"/>
    <w:rsid w:val="000C7B08"/>
    <w:rsid w:val="000C7DC4"/>
    <w:rsid w:val="000D0128"/>
    <w:rsid w:val="000D16CC"/>
    <w:rsid w:val="000D31D0"/>
    <w:rsid w:val="000D3B62"/>
    <w:rsid w:val="000D4DD3"/>
    <w:rsid w:val="000D7227"/>
    <w:rsid w:val="000E0F3E"/>
    <w:rsid w:val="000E27C9"/>
    <w:rsid w:val="000E282A"/>
    <w:rsid w:val="000E2CF0"/>
    <w:rsid w:val="000E3452"/>
    <w:rsid w:val="000E52AA"/>
    <w:rsid w:val="000E5A8A"/>
    <w:rsid w:val="000E70B9"/>
    <w:rsid w:val="000E7C7F"/>
    <w:rsid w:val="000F0420"/>
    <w:rsid w:val="000F0554"/>
    <w:rsid w:val="000F1536"/>
    <w:rsid w:val="000F1E9B"/>
    <w:rsid w:val="000F2F75"/>
    <w:rsid w:val="000F317F"/>
    <w:rsid w:val="000F3F0D"/>
    <w:rsid w:val="000F4F19"/>
    <w:rsid w:val="000F5C54"/>
    <w:rsid w:val="000F76A8"/>
    <w:rsid w:val="000F7EAB"/>
    <w:rsid w:val="00101E02"/>
    <w:rsid w:val="00102E49"/>
    <w:rsid w:val="0010327F"/>
    <w:rsid w:val="00104082"/>
    <w:rsid w:val="00105539"/>
    <w:rsid w:val="00107285"/>
    <w:rsid w:val="00107A8A"/>
    <w:rsid w:val="00107EC4"/>
    <w:rsid w:val="001120EE"/>
    <w:rsid w:val="00113929"/>
    <w:rsid w:val="001139B7"/>
    <w:rsid w:val="00113B53"/>
    <w:rsid w:val="00114E68"/>
    <w:rsid w:val="00115483"/>
    <w:rsid w:val="00117388"/>
    <w:rsid w:val="001178A8"/>
    <w:rsid w:val="00122099"/>
    <w:rsid w:val="00125752"/>
    <w:rsid w:val="00125E91"/>
    <w:rsid w:val="001325A9"/>
    <w:rsid w:val="001326B2"/>
    <w:rsid w:val="00132879"/>
    <w:rsid w:val="00134705"/>
    <w:rsid w:val="00136463"/>
    <w:rsid w:val="00136B89"/>
    <w:rsid w:val="001377F5"/>
    <w:rsid w:val="00137F05"/>
    <w:rsid w:val="00140084"/>
    <w:rsid w:val="0014010B"/>
    <w:rsid w:val="00141686"/>
    <w:rsid w:val="0014244F"/>
    <w:rsid w:val="001424B9"/>
    <w:rsid w:val="001426FB"/>
    <w:rsid w:val="001445E6"/>
    <w:rsid w:val="00145595"/>
    <w:rsid w:val="00145A9D"/>
    <w:rsid w:val="00146C08"/>
    <w:rsid w:val="00146CAA"/>
    <w:rsid w:val="00147098"/>
    <w:rsid w:val="00150F15"/>
    <w:rsid w:val="00151074"/>
    <w:rsid w:val="00151574"/>
    <w:rsid w:val="00152B20"/>
    <w:rsid w:val="00153233"/>
    <w:rsid w:val="00154700"/>
    <w:rsid w:val="00156253"/>
    <w:rsid w:val="00162233"/>
    <w:rsid w:val="00162B95"/>
    <w:rsid w:val="00165976"/>
    <w:rsid w:val="00165EF8"/>
    <w:rsid w:val="00166D88"/>
    <w:rsid w:val="00167364"/>
    <w:rsid w:val="0016769C"/>
    <w:rsid w:val="001715F2"/>
    <w:rsid w:val="00171768"/>
    <w:rsid w:val="00171802"/>
    <w:rsid w:val="00172763"/>
    <w:rsid w:val="00173361"/>
    <w:rsid w:val="0017479B"/>
    <w:rsid w:val="00174B03"/>
    <w:rsid w:val="001751B9"/>
    <w:rsid w:val="00175DA2"/>
    <w:rsid w:val="001812AB"/>
    <w:rsid w:val="001815BF"/>
    <w:rsid w:val="00181841"/>
    <w:rsid w:val="00182B68"/>
    <w:rsid w:val="00183ADB"/>
    <w:rsid w:val="001857B0"/>
    <w:rsid w:val="00186B1B"/>
    <w:rsid w:val="00190C25"/>
    <w:rsid w:val="00192377"/>
    <w:rsid w:val="001925E6"/>
    <w:rsid w:val="00192D74"/>
    <w:rsid w:val="00193298"/>
    <w:rsid w:val="00195983"/>
    <w:rsid w:val="0019681B"/>
    <w:rsid w:val="00197E41"/>
    <w:rsid w:val="001A155C"/>
    <w:rsid w:val="001A2875"/>
    <w:rsid w:val="001A2BB4"/>
    <w:rsid w:val="001A2DE0"/>
    <w:rsid w:val="001A36DC"/>
    <w:rsid w:val="001A3713"/>
    <w:rsid w:val="001A5107"/>
    <w:rsid w:val="001A52DD"/>
    <w:rsid w:val="001A56AD"/>
    <w:rsid w:val="001A5852"/>
    <w:rsid w:val="001A5C6C"/>
    <w:rsid w:val="001A624B"/>
    <w:rsid w:val="001B0781"/>
    <w:rsid w:val="001B1DD9"/>
    <w:rsid w:val="001B232E"/>
    <w:rsid w:val="001B35AA"/>
    <w:rsid w:val="001B3E4E"/>
    <w:rsid w:val="001B4390"/>
    <w:rsid w:val="001B49E7"/>
    <w:rsid w:val="001B4A07"/>
    <w:rsid w:val="001B4B30"/>
    <w:rsid w:val="001B4E03"/>
    <w:rsid w:val="001B6254"/>
    <w:rsid w:val="001B6DCF"/>
    <w:rsid w:val="001C0A52"/>
    <w:rsid w:val="001C16CE"/>
    <w:rsid w:val="001C2D88"/>
    <w:rsid w:val="001C327E"/>
    <w:rsid w:val="001C5F8D"/>
    <w:rsid w:val="001C72E4"/>
    <w:rsid w:val="001C7864"/>
    <w:rsid w:val="001C7913"/>
    <w:rsid w:val="001D1483"/>
    <w:rsid w:val="001D1BA0"/>
    <w:rsid w:val="001D1DEA"/>
    <w:rsid w:val="001D22EC"/>
    <w:rsid w:val="001D2E99"/>
    <w:rsid w:val="001D2ECB"/>
    <w:rsid w:val="001D47A1"/>
    <w:rsid w:val="001D4A01"/>
    <w:rsid w:val="001D4C46"/>
    <w:rsid w:val="001D5136"/>
    <w:rsid w:val="001D5539"/>
    <w:rsid w:val="001D747F"/>
    <w:rsid w:val="001D7E9E"/>
    <w:rsid w:val="001E09C8"/>
    <w:rsid w:val="001E162C"/>
    <w:rsid w:val="001E3AA9"/>
    <w:rsid w:val="001E597B"/>
    <w:rsid w:val="001E5B35"/>
    <w:rsid w:val="001E6165"/>
    <w:rsid w:val="001E6701"/>
    <w:rsid w:val="001E6BAB"/>
    <w:rsid w:val="001E7AA9"/>
    <w:rsid w:val="001F21C8"/>
    <w:rsid w:val="001F2E68"/>
    <w:rsid w:val="001F3047"/>
    <w:rsid w:val="001F30E7"/>
    <w:rsid w:val="001F3375"/>
    <w:rsid w:val="001F339F"/>
    <w:rsid w:val="001F3761"/>
    <w:rsid w:val="001F4214"/>
    <w:rsid w:val="001F435C"/>
    <w:rsid w:val="001F5D45"/>
    <w:rsid w:val="001F6DFB"/>
    <w:rsid w:val="00200D17"/>
    <w:rsid w:val="00200FB7"/>
    <w:rsid w:val="002017D1"/>
    <w:rsid w:val="00202239"/>
    <w:rsid w:val="00202BB5"/>
    <w:rsid w:val="002035E5"/>
    <w:rsid w:val="002038A6"/>
    <w:rsid w:val="002055CF"/>
    <w:rsid w:val="002060A7"/>
    <w:rsid w:val="002067B5"/>
    <w:rsid w:val="00211C18"/>
    <w:rsid w:val="00212BD9"/>
    <w:rsid w:val="002139D6"/>
    <w:rsid w:val="00214844"/>
    <w:rsid w:val="00214FD4"/>
    <w:rsid w:val="00215B51"/>
    <w:rsid w:val="00216426"/>
    <w:rsid w:val="00216455"/>
    <w:rsid w:val="00216A14"/>
    <w:rsid w:val="00217F53"/>
    <w:rsid w:val="0022093A"/>
    <w:rsid w:val="002216C9"/>
    <w:rsid w:val="00221832"/>
    <w:rsid w:val="00223220"/>
    <w:rsid w:val="00224E36"/>
    <w:rsid w:val="002252DE"/>
    <w:rsid w:val="0023099A"/>
    <w:rsid w:val="00230CD1"/>
    <w:rsid w:val="0023170B"/>
    <w:rsid w:val="002318BE"/>
    <w:rsid w:val="00231C8C"/>
    <w:rsid w:val="002322C7"/>
    <w:rsid w:val="002330E9"/>
    <w:rsid w:val="002336BD"/>
    <w:rsid w:val="00235783"/>
    <w:rsid w:val="002358C3"/>
    <w:rsid w:val="00240E70"/>
    <w:rsid w:val="00241D7C"/>
    <w:rsid w:val="00241F6A"/>
    <w:rsid w:val="002421E6"/>
    <w:rsid w:val="00242894"/>
    <w:rsid w:val="0024321D"/>
    <w:rsid w:val="00246DC2"/>
    <w:rsid w:val="002501D7"/>
    <w:rsid w:val="00250B57"/>
    <w:rsid w:val="00250C36"/>
    <w:rsid w:val="00250D14"/>
    <w:rsid w:val="0025125D"/>
    <w:rsid w:val="002526B1"/>
    <w:rsid w:val="00252B7A"/>
    <w:rsid w:val="002531E6"/>
    <w:rsid w:val="00253DDC"/>
    <w:rsid w:val="00254912"/>
    <w:rsid w:val="00256761"/>
    <w:rsid w:val="00256B20"/>
    <w:rsid w:val="0026046F"/>
    <w:rsid w:val="0026090F"/>
    <w:rsid w:val="002611A5"/>
    <w:rsid w:val="00261540"/>
    <w:rsid w:val="00261A19"/>
    <w:rsid w:val="00261F06"/>
    <w:rsid w:val="0026213E"/>
    <w:rsid w:val="002624C0"/>
    <w:rsid w:val="00262738"/>
    <w:rsid w:val="00262C94"/>
    <w:rsid w:val="00263772"/>
    <w:rsid w:val="00263936"/>
    <w:rsid w:val="00263DCC"/>
    <w:rsid w:val="002645E5"/>
    <w:rsid w:val="002648EA"/>
    <w:rsid w:val="0026510D"/>
    <w:rsid w:val="00267DEE"/>
    <w:rsid w:val="0027050B"/>
    <w:rsid w:val="002707FC"/>
    <w:rsid w:val="0027131B"/>
    <w:rsid w:val="00271687"/>
    <w:rsid w:val="00271CE3"/>
    <w:rsid w:val="00272940"/>
    <w:rsid w:val="00273976"/>
    <w:rsid w:val="00273A9C"/>
    <w:rsid w:val="002758E7"/>
    <w:rsid w:val="002762F8"/>
    <w:rsid w:val="00276741"/>
    <w:rsid w:val="00276B96"/>
    <w:rsid w:val="002805AC"/>
    <w:rsid w:val="002816E3"/>
    <w:rsid w:val="002830DF"/>
    <w:rsid w:val="00283A59"/>
    <w:rsid w:val="002844B1"/>
    <w:rsid w:val="00287C14"/>
    <w:rsid w:val="00287CE0"/>
    <w:rsid w:val="00292832"/>
    <w:rsid w:val="00292CD5"/>
    <w:rsid w:val="00294857"/>
    <w:rsid w:val="00294AE9"/>
    <w:rsid w:val="00294E4C"/>
    <w:rsid w:val="002A0274"/>
    <w:rsid w:val="002A12FC"/>
    <w:rsid w:val="002A67C2"/>
    <w:rsid w:val="002A6A6B"/>
    <w:rsid w:val="002B0FB2"/>
    <w:rsid w:val="002B11E5"/>
    <w:rsid w:val="002B1DE7"/>
    <w:rsid w:val="002B2070"/>
    <w:rsid w:val="002B2B16"/>
    <w:rsid w:val="002B2FF6"/>
    <w:rsid w:val="002B5943"/>
    <w:rsid w:val="002B7391"/>
    <w:rsid w:val="002C166E"/>
    <w:rsid w:val="002C29A1"/>
    <w:rsid w:val="002C3B61"/>
    <w:rsid w:val="002C4531"/>
    <w:rsid w:val="002C5113"/>
    <w:rsid w:val="002C5FDC"/>
    <w:rsid w:val="002C605D"/>
    <w:rsid w:val="002C76EC"/>
    <w:rsid w:val="002D0B7D"/>
    <w:rsid w:val="002D0EB6"/>
    <w:rsid w:val="002D1B8E"/>
    <w:rsid w:val="002D1E84"/>
    <w:rsid w:val="002D2C46"/>
    <w:rsid w:val="002D3197"/>
    <w:rsid w:val="002D4B30"/>
    <w:rsid w:val="002D58A0"/>
    <w:rsid w:val="002D6866"/>
    <w:rsid w:val="002D6C1B"/>
    <w:rsid w:val="002E2953"/>
    <w:rsid w:val="002E44BE"/>
    <w:rsid w:val="002E6354"/>
    <w:rsid w:val="002E69D9"/>
    <w:rsid w:val="002E7DAC"/>
    <w:rsid w:val="002F0319"/>
    <w:rsid w:val="002F054F"/>
    <w:rsid w:val="002F0639"/>
    <w:rsid w:val="002F11A1"/>
    <w:rsid w:val="002F14F6"/>
    <w:rsid w:val="002F2AAF"/>
    <w:rsid w:val="002F43CB"/>
    <w:rsid w:val="002F59B8"/>
    <w:rsid w:val="002F61DD"/>
    <w:rsid w:val="002F6536"/>
    <w:rsid w:val="002F6943"/>
    <w:rsid w:val="002F6E78"/>
    <w:rsid w:val="002F7281"/>
    <w:rsid w:val="002F786D"/>
    <w:rsid w:val="002F7A87"/>
    <w:rsid w:val="002F7FFB"/>
    <w:rsid w:val="0030165A"/>
    <w:rsid w:val="00302976"/>
    <w:rsid w:val="003045AC"/>
    <w:rsid w:val="003075C4"/>
    <w:rsid w:val="00307B22"/>
    <w:rsid w:val="00307D8F"/>
    <w:rsid w:val="00311D0E"/>
    <w:rsid w:val="00314566"/>
    <w:rsid w:val="00314DDB"/>
    <w:rsid w:val="00315C1F"/>
    <w:rsid w:val="00316A87"/>
    <w:rsid w:val="0031712B"/>
    <w:rsid w:val="0031756E"/>
    <w:rsid w:val="003200A8"/>
    <w:rsid w:val="003210D9"/>
    <w:rsid w:val="003228DB"/>
    <w:rsid w:val="00323624"/>
    <w:rsid w:val="0032438F"/>
    <w:rsid w:val="00324DAC"/>
    <w:rsid w:val="003250CA"/>
    <w:rsid w:val="003262EF"/>
    <w:rsid w:val="00326D1E"/>
    <w:rsid w:val="00327402"/>
    <w:rsid w:val="003279EE"/>
    <w:rsid w:val="00330447"/>
    <w:rsid w:val="003329C6"/>
    <w:rsid w:val="0033611C"/>
    <w:rsid w:val="00337F48"/>
    <w:rsid w:val="0034024D"/>
    <w:rsid w:val="0034149D"/>
    <w:rsid w:val="0034261C"/>
    <w:rsid w:val="00342778"/>
    <w:rsid w:val="00343BE3"/>
    <w:rsid w:val="00345082"/>
    <w:rsid w:val="0034571B"/>
    <w:rsid w:val="00345D8E"/>
    <w:rsid w:val="003469E1"/>
    <w:rsid w:val="00346C8C"/>
    <w:rsid w:val="00346FCD"/>
    <w:rsid w:val="00347C1B"/>
    <w:rsid w:val="0035029A"/>
    <w:rsid w:val="00352291"/>
    <w:rsid w:val="003527A1"/>
    <w:rsid w:val="003533CC"/>
    <w:rsid w:val="003548FC"/>
    <w:rsid w:val="00355621"/>
    <w:rsid w:val="00355727"/>
    <w:rsid w:val="0035676A"/>
    <w:rsid w:val="00356EB7"/>
    <w:rsid w:val="003570E2"/>
    <w:rsid w:val="00357997"/>
    <w:rsid w:val="00360DD0"/>
    <w:rsid w:val="00361D14"/>
    <w:rsid w:val="00362B91"/>
    <w:rsid w:val="00363165"/>
    <w:rsid w:val="00365482"/>
    <w:rsid w:val="0036739B"/>
    <w:rsid w:val="00367521"/>
    <w:rsid w:val="003677F9"/>
    <w:rsid w:val="00371E75"/>
    <w:rsid w:val="00372613"/>
    <w:rsid w:val="00372D86"/>
    <w:rsid w:val="00375335"/>
    <w:rsid w:val="003778E8"/>
    <w:rsid w:val="00381210"/>
    <w:rsid w:val="00381341"/>
    <w:rsid w:val="00381600"/>
    <w:rsid w:val="0038187B"/>
    <w:rsid w:val="00384506"/>
    <w:rsid w:val="003847BC"/>
    <w:rsid w:val="00384808"/>
    <w:rsid w:val="00384877"/>
    <w:rsid w:val="00384BA4"/>
    <w:rsid w:val="0038512A"/>
    <w:rsid w:val="003853DB"/>
    <w:rsid w:val="0038579B"/>
    <w:rsid w:val="00390431"/>
    <w:rsid w:val="00392198"/>
    <w:rsid w:val="00392310"/>
    <w:rsid w:val="00392C2C"/>
    <w:rsid w:val="00393E10"/>
    <w:rsid w:val="00394705"/>
    <w:rsid w:val="00394E0A"/>
    <w:rsid w:val="00396AFB"/>
    <w:rsid w:val="00396BED"/>
    <w:rsid w:val="003A3F59"/>
    <w:rsid w:val="003A5724"/>
    <w:rsid w:val="003A72D7"/>
    <w:rsid w:val="003A7326"/>
    <w:rsid w:val="003B1020"/>
    <w:rsid w:val="003B1776"/>
    <w:rsid w:val="003B19F4"/>
    <w:rsid w:val="003B1BFC"/>
    <w:rsid w:val="003B1D07"/>
    <w:rsid w:val="003B22EC"/>
    <w:rsid w:val="003B2DB5"/>
    <w:rsid w:val="003B3AF4"/>
    <w:rsid w:val="003B3D89"/>
    <w:rsid w:val="003B4014"/>
    <w:rsid w:val="003B4A93"/>
    <w:rsid w:val="003B5DA6"/>
    <w:rsid w:val="003B5DF9"/>
    <w:rsid w:val="003B6616"/>
    <w:rsid w:val="003B6621"/>
    <w:rsid w:val="003B6862"/>
    <w:rsid w:val="003B7384"/>
    <w:rsid w:val="003B750B"/>
    <w:rsid w:val="003B7828"/>
    <w:rsid w:val="003C1D00"/>
    <w:rsid w:val="003C23E1"/>
    <w:rsid w:val="003C2D73"/>
    <w:rsid w:val="003C43DA"/>
    <w:rsid w:val="003C4709"/>
    <w:rsid w:val="003C4A4D"/>
    <w:rsid w:val="003C4C88"/>
    <w:rsid w:val="003C4CE9"/>
    <w:rsid w:val="003C512D"/>
    <w:rsid w:val="003C522B"/>
    <w:rsid w:val="003C6B9A"/>
    <w:rsid w:val="003C7461"/>
    <w:rsid w:val="003C7D73"/>
    <w:rsid w:val="003D08BC"/>
    <w:rsid w:val="003D1D15"/>
    <w:rsid w:val="003D3DFC"/>
    <w:rsid w:val="003D4783"/>
    <w:rsid w:val="003D49A7"/>
    <w:rsid w:val="003D5C68"/>
    <w:rsid w:val="003D6761"/>
    <w:rsid w:val="003E024A"/>
    <w:rsid w:val="003E04F7"/>
    <w:rsid w:val="003E0C20"/>
    <w:rsid w:val="003E0C42"/>
    <w:rsid w:val="003E0F65"/>
    <w:rsid w:val="003E0FE4"/>
    <w:rsid w:val="003E1A58"/>
    <w:rsid w:val="003E1B8C"/>
    <w:rsid w:val="003E1F56"/>
    <w:rsid w:val="003E24EF"/>
    <w:rsid w:val="003E55A0"/>
    <w:rsid w:val="003E58E5"/>
    <w:rsid w:val="003E590E"/>
    <w:rsid w:val="003E5CEB"/>
    <w:rsid w:val="003E5D7A"/>
    <w:rsid w:val="003E5FEE"/>
    <w:rsid w:val="003E6098"/>
    <w:rsid w:val="003E6CFD"/>
    <w:rsid w:val="003E6DF5"/>
    <w:rsid w:val="003F2967"/>
    <w:rsid w:val="003F2A14"/>
    <w:rsid w:val="003F37EB"/>
    <w:rsid w:val="003F385E"/>
    <w:rsid w:val="003F4110"/>
    <w:rsid w:val="003F6D49"/>
    <w:rsid w:val="003F6F20"/>
    <w:rsid w:val="003F77A6"/>
    <w:rsid w:val="004002BA"/>
    <w:rsid w:val="00400A09"/>
    <w:rsid w:val="004020DE"/>
    <w:rsid w:val="00402D1A"/>
    <w:rsid w:val="00404A44"/>
    <w:rsid w:val="0040512D"/>
    <w:rsid w:val="00406334"/>
    <w:rsid w:val="00406EC3"/>
    <w:rsid w:val="00407D40"/>
    <w:rsid w:val="00410672"/>
    <w:rsid w:val="00410D53"/>
    <w:rsid w:val="004116E0"/>
    <w:rsid w:val="00413ABE"/>
    <w:rsid w:val="00415541"/>
    <w:rsid w:val="0041569F"/>
    <w:rsid w:val="004161A9"/>
    <w:rsid w:val="00416554"/>
    <w:rsid w:val="004170FC"/>
    <w:rsid w:val="0042017C"/>
    <w:rsid w:val="00420F9C"/>
    <w:rsid w:val="0042402E"/>
    <w:rsid w:val="004266A3"/>
    <w:rsid w:val="004268AD"/>
    <w:rsid w:val="00426C42"/>
    <w:rsid w:val="00431764"/>
    <w:rsid w:val="00431A5B"/>
    <w:rsid w:val="00431EF8"/>
    <w:rsid w:val="004320AC"/>
    <w:rsid w:val="00435A9C"/>
    <w:rsid w:val="004366B6"/>
    <w:rsid w:val="00437812"/>
    <w:rsid w:val="004407A1"/>
    <w:rsid w:val="004414C5"/>
    <w:rsid w:val="0044199A"/>
    <w:rsid w:val="00442092"/>
    <w:rsid w:val="00442D6F"/>
    <w:rsid w:val="00444472"/>
    <w:rsid w:val="00451512"/>
    <w:rsid w:val="00453416"/>
    <w:rsid w:val="004544A6"/>
    <w:rsid w:val="004553A2"/>
    <w:rsid w:val="00455FE2"/>
    <w:rsid w:val="00456111"/>
    <w:rsid w:val="00457590"/>
    <w:rsid w:val="00460051"/>
    <w:rsid w:val="0046007F"/>
    <w:rsid w:val="00461D27"/>
    <w:rsid w:val="004624E9"/>
    <w:rsid w:val="00462BF0"/>
    <w:rsid w:val="004632DC"/>
    <w:rsid w:val="004637CE"/>
    <w:rsid w:val="00463C02"/>
    <w:rsid w:val="00464507"/>
    <w:rsid w:val="00467D81"/>
    <w:rsid w:val="00470BE5"/>
    <w:rsid w:val="0047166D"/>
    <w:rsid w:val="004732CA"/>
    <w:rsid w:val="0047346E"/>
    <w:rsid w:val="004734C9"/>
    <w:rsid w:val="00473B01"/>
    <w:rsid w:val="0047473D"/>
    <w:rsid w:val="004759AC"/>
    <w:rsid w:val="004804BA"/>
    <w:rsid w:val="0048070F"/>
    <w:rsid w:val="0048262F"/>
    <w:rsid w:val="004834EE"/>
    <w:rsid w:val="00483D55"/>
    <w:rsid w:val="004842A0"/>
    <w:rsid w:val="0048599E"/>
    <w:rsid w:val="00485A77"/>
    <w:rsid w:val="00486624"/>
    <w:rsid w:val="00491A62"/>
    <w:rsid w:val="004920C9"/>
    <w:rsid w:val="00492842"/>
    <w:rsid w:val="004929EE"/>
    <w:rsid w:val="00495E13"/>
    <w:rsid w:val="004A032F"/>
    <w:rsid w:val="004A1DB7"/>
    <w:rsid w:val="004A5D85"/>
    <w:rsid w:val="004B3354"/>
    <w:rsid w:val="004B416D"/>
    <w:rsid w:val="004B44AA"/>
    <w:rsid w:val="004B622E"/>
    <w:rsid w:val="004B69F3"/>
    <w:rsid w:val="004B7071"/>
    <w:rsid w:val="004B77EE"/>
    <w:rsid w:val="004C1966"/>
    <w:rsid w:val="004C3624"/>
    <w:rsid w:val="004C45B4"/>
    <w:rsid w:val="004C6690"/>
    <w:rsid w:val="004C6CE8"/>
    <w:rsid w:val="004C6E41"/>
    <w:rsid w:val="004C77D0"/>
    <w:rsid w:val="004D060B"/>
    <w:rsid w:val="004D0C8B"/>
    <w:rsid w:val="004D128F"/>
    <w:rsid w:val="004D1FA1"/>
    <w:rsid w:val="004D33DC"/>
    <w:rsid w:val="004D3459"/>
    <w:rsid w:val="004D4C9E"/>
    <w:rsid w:val="004D5F3D"/>
    <w:rsid w:val="004D623C"/>
    <w:rsid w:val="004D6268"/>
    <w:rsid w:val="004E0198"/>
    <w:rsid w:val="004E0F7E"/>
    <w:rsid w:val="004E0F8F"/>
    <w:rsid w:val="004E11C9"/>
    <w:rsid w:val="004E1230"/>
    <w:rsid w:val="004E1606"/>
    <w:rsid w:val="004E45E7"/>
    <w:rsid w:val="004E4BA2"/>
    <w:rsid w:val="004E524C"/>
    <w:rsid w:val="004E64B0"/>
    <w:rsid w:val="004E6DAF"/>
    <w:rsid w:val="004E7738"/>
    <w:rsid w:val="004F082C"/>
    <w:rsid w:val="004F0CFD"/>
    <w:rsid w:val="004F1EF0"/>
    <w:rsid w:val="004F2589"/>
    <w:rsid w:val="004F31CF"/>
    <w:rsid w:val="004F5935"/>
    <w:rsid w:val="004F5FAC"/>
    <w:rsid w:val="004F6CE6"/>
    <w:rsid w:val="004F7C60"/>
    <w:rsid w:val="00500E7C"/>
    <w:rsid w:val="0050293F"/>
    <w:rsid w:val="00502C90"/>
    <w:rsid w:val="0050350F"/>
    <w:rsid w:val="00504B13"/>
    <w:rsid w:val="00504BE4"/>
    <w:rsid w:val="00505778"/>
    <w:rsid w:val="00505C99"/>
    <w:rsid w:val="00507A69"/>
    <w:rsid w:val="00507F4B"/>
    <w:rsid w:val="0051019A"/>
    <w:rsid w:val="005121C0"/>
    <w:rsid w:val="0051356B"/>
    <w:rsid w:val="0051439C"/>
    <w:rsid w:val="00516798"/>
    <w:rsid w:val="00517512"/>
    <w:rsid w:val="00517583"/>
    <w:rsid w:val="00521007"/>
    <w:rsid w:val="0052201B"/>
    <w:rsid w:val="00522968"/>
    <w:rsid w:val="00524372"/>
    <w:rsid w:val="00525E31"/>
    <w:rsid w:val="00526098"/>
    <w:rsid w:val="0052650C"/>
    <w:rsid w:val="00526983"/>
    <w:rsid w:val="00526E55"/>
    <w:rsid w:val="00526FB8"/>
    <w:rsid w:val="00527DCE"/>
    <w:rsid w:val="0053152A"/>
    <w:rsid w:val="005326C7"/>
    <w:rsid w:val="005326D0"/>
    <w:rsid w:val="00533AD7"/>
    <w:rsid w:val="005365B9"/>
    <w:rsid w:val="00536BC6"/>
    <w:rsid w:val="005403E4"/>
    <w:rsid w:val="005408FD"/>
    <w:rsid w:val="005432BE"/>
    <w:rsid w:val="00544F74"/>
    <w:rsid w:val="005451B4"/>
    <w:rsid w:val="0054762B"/>
    <w:rsid w:val="005502B6"/>
    <w:rsid w:val="00552E6B"/>
    <w:rsid w:val="00555AC0"/>
    <w:rsid w:val="005561AB"/>
    <w:rsid w:val="00556A8A"/>
    <w:rsid w:val="00556E8B"/>
    <w:rsid w:val="00560510"/>
    <w:rsid w:val="00560FDB"/>
    <w:rsid w:val="005639F4"/>
    <w:rsid w:val="00563BE9"/>
    <w:rsid w:val="0056570B"/>
    <w:rsid w:val="00566E80"/>
    <w:rsid w:val="0057104D"/>
    <w:rsid w:val="00572E02"/>
    <w:rsid w:val="00573339"/>
    <w:rsid w:val="005746E9"/>
    <w:rsid w:val="00575BAE"/>
    <w:rsid w:val="00576DD1"/>
    <w:rsid w:val="0057786A"/>
    <w:rsid w:val="005808D1"/>
    <w:rsid w:val="00582130"/>
    <w:rsid w:val="00582BB7"/>
    <w:rsid w:val="00582FB4"/>
    <w:rsid w:val="00583E01"/>
    <w:rsid w:val="005842C0"/>
    <w:rsid w:val="00585427"/>
    <w:rsid w:val="00585DF1"/>
    <w:rsid w:val="005905FF"/>
    <w:rsid w:val="00590621"/>
    <w:rsid w:val="005906D4"/>
    <w:rsid w:val="005920AE"/>
    <w:rsid w:val="0059220D"/>
    <w:rsid w:val="0059277A"/>
    <w:rsid w:val="00592B5D"/>
    <w:rsid w:val="005935ED"/>
    <w:rsid w:val="00593EC6"/>
    <w:rsid w:val="0059445E"/>
    <w:rsid w:val="00595C0F"/>
    <w:rsid w:val="00596389"/>
    <w:rsid w:val="00597D8C"/>
    <w:rsid w:val="00597EA4"/>
    <w:rsid w:val="005A09AE"/>
    <w:rsid w:val="005A14CC"/>
    <w:rsid w:val="005A21C2"/>
    <w:rsid w:val="005A2581"/>
    <w:rsid w:val="005A29B9"/>
    <w:rsid w:val="005A40A5"/>
    <w:rsid w:val="005A4D69"/>
    <w:rsid w:val="005A551C"/>
    <w:rsid w:val="005A5997"/>
    <w:rsid w:val="005A5AC4"/>
    <w:rsid w:val="005A5B1E"/>
    <w:rsid w:val="005B26EA"/>
    <w:rsid w:val="005B3BEF"/>
    <w:rsid w:val="005C0820"/>
    <w:rsid w:val="005C0FEC"/>
    <w:rsid w:val="005C10E6"/>
    <w:rsid w:val="005C1566"/>
    <w:rsid w:val="005C189C"/>
    <w:rsid w:val="005C46A7"/>
    <w:rsid w:val="005C46DB"/>
    <w:rsid w:val="005C5D07"/>
    <w:rsid w:val="005D0253"/>
    <w:rsid w:val="005D316B"/>
    <w:rsid w:val="005D4531"/>
    <w:rsid w:val="005D4F75"/>
    <w:rsid w:val="005D5288"/>
    <w:rsid w:val="005D6581"/>
    <w:rsid w:val="005D660B"/>
    <w:rsid w:val="005D6659"/>
    <w:rsid w:val="005D7C34"/>
    <w:rsid w:val="005E1EB6"/>
    <w:rsid w:val="005E2560"/>
    <w:rsid w:val="005E3685"/>
    <w:rsid w:val="005E38E2"/>
    <w:rsid w:val="005E3AAE"/>
    <w:rsid w:val="005E3C35"/>
    <w:rsid w:val="005E42F0"/>
    <w:rsid w:val="005E49B1"/>
    <w:rsid w:val="005E4AAD"/>
    <w:rsid w:val="005E55B7"/>
    <w:rsid w:val="005E6239"/>
    <w:rsid w:val="005E6CB1"/>
    <w:rsid w:val="005E71B1"/>
    <w:rsid w:val="005E75B2"/>
    <w:rsid w:val="005E7A9E"/>
    <w:rsid w:val="005F2DF6"/>
    <w:rsid w:val="005F2E09"/>
    <w:rsid w:val="005F3269"/>
    <w:rsid w:val="005F5771"/>
    <w:rsid w:val="005F5AD0"/>
    <w:rsid w:val="005F77FA"/>
    <w:rsid w:val="005F7A22"/>
    <w:rsid w:val="00600F58"/>
    <w:rsid w:val="00602660"/>
    <w:rsid w:val="00605285"/>
    <w:rsid w:val="006061EB"/>
    <w:rsid w:val="006078CC"/>
    <w:rsid w:val="00610113"/>
    <w:rsid w:val="006104D9"/>
    <w:rsid w:val="006108B1"/>
    <w:rsid w:val="00611232"/>
    <w:rsid w:val="006112E2"/>
    <w:rsid w:val="006113F7"/>
    <w:rsid w:val="00611DFB"/>
    <w:rsid w:val="00613E53"/>
    <w:rsid w:val="00615704"/>
    <w:rsid w:val="00615ACF"/>
    <w:rsid w:val="00616023"/>
    <w:rsid w:val="00620339"/>
    <w:rsid w:val="006221CC"/>
    <w:rsid w:val="00623DD4"/>
    <w:rsid w:val="00625C5F"/>
    <w:rsid w:val="0062624E"/>
    <w:rsid w:val="00626859"/>
    <w:rsid w:val="00627C63"/>
    <w:rsid w:val="006303E4"/>
    <w:rsid w:val="006315DB"/>
    <w:rsid w:val="00634D63"/>
    <w:rsid w:val="006357AE"/>
    <w:rsid w:val="006359DC"/>
    <w:rsid w:val="00637CD5"/>
    <w:rsid w:val="00637E25"/>
    <w:rsid w:val="00640FB3"/>
    <w:rsid w:val="00641A80"/>
    <w:rsid w:val="00642B26"/>
    <w:rsid w:val="00645284"/>
    <w:rsid w:val="00645554"/>
    <w:rsid w:val="006477B0"/>
    <w:rsid w:val="006479B8"/>
    <w:rsid w:val="00651D02"/>
    <w:rsid w:val="00652401"/>
    <w:rsid w:val="006526ED"/>
    <w:rsid w:val="00653B02"/>
    <w:rsid w:val="006541E0"/>
    <w:rsid w:val="0066298F"/>
    <w:rsid w:val="0066462F"/>
    <w:rsid w:val="0066703E"/>
    <w:rsid w:val="00671B55"/>
    <w:rsid w:val="00671EF2"/>
    <w:rsid w:val="006721A3"/>
    <w:rsid w:val="0067336C"/>
    <w:rsid w:val="00673CEE"/>
    <w:rsid w:val="00675451"/>
    <w:rsid w:val="00677061"/>
    <w:rsid w:val="0067795F"/>
    <w:rsid w:val="0068037D"/>
    <w:rsid w:val="0068060A"/>
    <w:rsid w:val="00680FCA"/>
    <w:rsid w:val="00680FCD"/>
    <w:rsid w:val="00682FBC"/>
    <w:rsid w:val="006831ED"/>
    <w:rsid w:val="00683E6D"/>
    <w:rsid w:val="00684287"/>
    <w:rsid w:val="006847CC"/>
    <w:rsid w:val="00690BBD"/>
    <w:rsid w:val="00690FC2"/>
    <w:rsid w:val="00691FFB"/>
    <w:rsid w:val="00692231"/>
    <w:rsid w:val="00696CE5"/>
    <w:rsid w:val="00697E8B"/>
    <w:rsid w:val="006A0D26"/>
    <w:rsid w:val="006A108D"/>
    <w:rsid w:val="006A297A"/>
    <w:rsid w:val="006A490B"/>
    <w:rsid w:val="006A5250"/>
    <w:rsid w:val="006A53B4"/>
    <w:rsid w:val="006A638D"/>
    <w:rsid w:val="006A73B8"/>
    <w:rsid w:val="006A743F"/>
    <w:rsid w:val="006A74C7"/>
    <w:rsid w:val="006B53FA"/>
    <w:rsid w:val="006B579C"/>
    <w:rsid w:val="006B66AE"/>
    <w:rsid w:val="006B67E7"/>
    <w:rsid w:val="006C0658"/>
    <w:rsid w:val="006C3932"/>
    <w:rsid w:val="006C4A49"/>
    <w:rsid w:val="006C6360"/>
    <w:rsid w:val="006C6E79"/>
    <w:rsid w:val="006C70E6"/>
    <w:rsid w:val="006C7146"/>
    <w:rsid w:val="006D12BF"/>
    <w:rsid w:val="006D13C2"/>
    <w:rsid w:val="006D290C"/>
    <w:rsid w:val="006D3B5A"/>
    <w:rsid w:val="006D3ED9"/>
    <w:rsid w:val="006D60CC"/>
    <w:rsid w:val="006D6B9B"/>
    <w:rsid w:val="006D7909"/>
    <w:rsid w:val="006D7F1C"/>
    <w:rsid w:val="006E0FFE"/>
    <w:rsid w:val="006E3E75"/>
    <w:rsid w:val="006E43FE"/>
    <w:rsid w:val="006E4408"/>
    <w:rsid w:val="006E54CF"/>
    <w:rsid w:val="006E559F"/>
    <w:rsid w:val="006E631A"/>
    <w:rsid w:val="006E6448"/>
    <w:rsid w:val="006E7338"/>
    <w:rsid w:val="006F06A2"/>
    <w:rsid w:val="006F154D"/>
    <w:rsid w:val="006F385A"/>
    <w:rsid w:val="006F4775"/>
    <w:rsid w:val="006F4820"/>
    <w:rsid w:val="006F5953"/>
    <w:rsid w:val="006F5A40"/>
    <w:rsid w:val="006F5D01"/>
    <w:rsid w:val="006F6EC4"/>
    <w:rsid w:val="006F7021"/>
    <w:rsid w:val="00700F74"/>
    <w:rsid w:val="00701611"/>
    <w:rsid w:val="007023F5"/>
    <w:rsid w:val="007029A4"/>
    <w:rsid w:val="00703794"/>
    <w:rsid w:val="00703D39"/>
    <w:rsid w:val="00703E92"/>
    <w:rsid w:val="00703F79"/>
    <w:rsid w:val="007050FF"/>
    <w:rsid w:val="00707A5D"/>
    <w:rsid w:val="00707B77"/>
    <w:rsid w:val="00710131"/>
    <w:rsid w:val="007109EE"/>
    <w:rsid w:val="00710B24"/>
    <w:rsid w:val="00710B31"/>
    <w:rsid w:val="00710FC0"/>
    <w:rsid w:val="00711D47"/>
    <w:rsid w:val="00712F5C"/>
    <w:rsid w:val="00713AC4"/>
    <w:rsid w:val="007152B0"/>
    <w:rsid w:val="007154C1"/>
    <w:rsid w:val="00722391"/>
    <w:rsid w:val="00722AB5"/>
    <w:rsid w:val="00723248"/>
    <w:rsid w:val="00724700"/>
    <w:rsid w:val="00725CA5"/>
    <w:rsid w:val="00725E58"/>
    <w:rsid w:val="00726CC5"/>
    <w:rsid w:val="00727EB9"/>
    <w:rsid w:val="0073049B"/>
    <w:rsid w:val="00730C44"/>
    <w:rsid w:val="00731D18"/>
    <w:rsid w:val="007321EA"/>
    <w:rsid w:val="00732203"/>
    <w:rsid w:val="00732562"/>
    <w:rsid w:val="00732E96"/>
    <w:rsid w:val="00732F6B"/>
    <w:rsid w:val="00734564"/>
    <w:rsid w:val="0073521E"/>
    <w:rsid w:val="0073554C"/>
    <w:rsid w:val="007355B1"/>
    <w:rsid w:val="00736675"/>
    <w:rsid w:val="00740354"/>
    <w:rsid w:val="00741B34"/>
    <w:rsid w:val="00742057"/>
    <w:rsid w:val="007427E8"/>
    <w:rsid w:val="00743785"/>
    <w:rsid w:val="00743D21"/>
    <w:rsid w:val="0074425F"/>
    <w:rsid w:val="00744E7C"/>
    <w:rsid w:val="00745D89"/>
    <w:rsid w:val="0074632E"/>
    <w:rsid w:val="007463DA"/>
    <w:rsid w:val="00747087"/>
    <w:rsid w:val="007470C0"/>
    <w:rsid w:val="007472BD"/>
    <w:rsid w:val="00747668"/>
    <w:rsid w:val="007478E9"/>
    <w:rsid w:val="007501C7"/>
    <w:rsid w:val="0075070A"/>
    <w:rsid w:val="00751261"/>
    <w:rsid w:val="00751AD1"/>
    <w:rsid w:val="0075202C"/>
    <w:rsid w:val="007521A9"/>
    <w:rsid w:val="0075226E"/>
    <w:rsid w:val="00752432"/>
    <w:rsid w:val="007535C1"/>
    <w:rsid w:val="0075456C"/>
    <w:rsid w:val="007549ED"/>
    <w:rsid w:val="007551AB"/>
    <w:rsid w:val="00755DBE"/>
    <w:rsid w:val="00755F1D"/>
    <w:rsid w:val="007563FD"/>
    <w:rsid w:val="00760CE3"/>
    <w:rsid w:val="0076106B"/>
    <w:rsid w:val="007611B5"/>
    <w:rsid w:val="007618A5"/>
    <w:rsid w:val="00761982"/>
    <w:rsid w:val="00761C81"/>
    <w:rsid w:val="0076737E"/>
    <w:rsid w:val="00770818"/>
    <w:rsid w:val="00770920"/>
    <w:rsid w:val="00770C0C"/>
    <w:rsid w:val="00774092"/>
    <w:rsid w:val="007741A9"/>
    <w:rsid w:val="0077480A"/>
    <w:rsid w:val="007759D9"/>
    <w:rsid w:val="00775CE8"/>
    <w:rsid w:val="00776726"/>
    <w:rsid w:val="00780D99"/>
    <w:rsid w:val="00780ECB"/>
    <w:rsid w:val="007817D1"/>
    <w:rsid w:val="00781E87"/>
    <w:rsid w:val="00783021"/>
    <w:rsid w:val="0078374D"/>
    <w:rsid w:val="00783D1A"/>
    <w:rsid w:val="00784614"/>
    <w:rsid w:val="0078505C"/>
    <w:rsid w:val="007859D2"/>
    <w:rsid w:val="00785F0A"/>
    <w:rsid w:val="00786B81"/>
    <w:rsid w:val="00786E06"/>
    <w:rsid w:val="00787A3D"/>
    <w:rsid w:val="00787C29"/>
    <w:rsid w:val="00790DE5"/>
    <w:rsid w:val="0079126C"/>
    <w:rsid w:val="00791B12"/>
    <w:rsid w:val="00791BB7"/>
    <w:rsid w:val="00792C21"/>
    <w:rsid w:val="00794268"/>
    <w:rsid w:val="00794BDF"/>
    <w:rsid w:val="00794C20"/>
    <w:rsid w:val="00794D65"/>
    <w:rsid w:val="00794D9F"/>
    <w:rsid w:val="00795D2C"/>
    <w:rsid w:val="00796BC8"/>
    <w:rsid w:val="00796BE1"/>
    <w:rsid w:val="00796D95"/>
    <w:rsid w:val="00797783"/>
    <w:rsid w:val="00797992"/>
    <w:rsid w:val="007A2C77"/>
    <w:rsid w:val="007A368D"/>
    <w:rsid w:val="007A3CCF"/>
    <w:rsid w:val="007A5488"/>
    <w:rsid w:val="007A6716"/>
    <w:rsid w:val="007A68A7"/>
    <w:rsid w:val="007A6ADB"/>
    <w:rsid w:val="007B0946"/>
    <w:rsid w:val="007B379C"/>
    <w:rsid w:val="007B5360"/>
    <w:rsid w:val="007B6968"/>
    <w:rsid w:val="007B6D0C"/>
    <w:rsid w:val="007B721F"/>
    <w:rsid w:val="007C03FB"/>
    <w:rsid w:val="007C32A6"/>
    <w:rsid w:val="007C35E8"/>
    <w:rsid w:val="007C4FC4"/>
    <w:rsid w:val="007C521D"/>
    <w:rsid w:val="007C5DC5"/>
    <w:rsid w:val="007C643A"/>
    <w:rsid w:val="007C722E"/>
    <w:rsid w:val="007D0F64"/>
    <w:rsid w:val="007D156B"/>
    <w:rsid w:val="007D336F"/>
    <w:rsid w:val="007D4ECF"/>
    <w:rsid w:val="007D5774"/>
    <w:rsid w:val="007D6F74"/>
    <w:rsid w:val="007D700B"/>
    <w:rsid w:val="007E0828"/>
    <w:rsid w:val="007E0B19"/>
    <w:rsid w:val="007E301E"/>
    <w:rsid w:val="007E38F4"/>
    <w:rsid w:val="007E3A79"/>
    <w:rsid w:val="007E4DD2"/>
    <w:rsid w:val="007E5B95"/>
    <w:rsid w:val="007E6271"/>
    <w:rsid w:val="007E6BE5"/>
    <w:rsid w:val="007E7F67"/>
    <w:rsid w:val="007F1EF8"/>
    <w:rsid w:val="007F25EC"/>
    <w:rsid w:val="007F264D"/>
    <w:rsid w:val="007F27FD"/>
    <w:rsid w:val="007F427E"/>
    <w:rsid w:val="007F4F90"/>
    <w:rsid w:val="007F5F11"/>
    <w:rsid w:val="007F6965"/>
    <w:rsid w:val="00801C8F"/>
    <w:rsid w:val="00802BA7"/>
    <w:rsid w:val="00802F4C"/>
    <w:rsid w:val="0080421D"/>
    <w:rsid w:val="0080447F"/>
    <w:rsid w:val="00804E35"/>
    <w:rsid w:val="008056E5"/>
    <w:rsid w:val="00806EF3"/>
    <w:rsid w:val="00807148"/>
    <w:rsid w:val="008114D7"/>
    <w:rsid w:val="00811F1A"/>
    <w:rsid w:val="00811FCC"/>
    <w:rsid w:val="008122C5"/>
    <w:rsid w:val="008125EC"/>
    <w:rsid w:val="0081323D"/>
    <w:rsid w:val="0081421B"/>
    <w:rsid w:val="00814648"/>
    <w:rsid w:val="00815A44"/>
    <w:rsid w:val="00820081"/>
    <w:rsid w:val="008233C0"/>
    <w:rsid w:val="0082428A"/>
    <w:rsid w:val="00824F92"/>
    <w:rsid w:val="008259D4"/>
    <w:rsid w:val="00826F82"/>
    <w:rsid w:val="008271EB"/>
    <w:rsid w:val="00827392"/>
    <w:rsid w:val="008301B5"/>
    <w:rsid w:val="00830CBF"/>
    <w:rsid w:val="008313C6"/>
    <w:rsid w:val="00832686"/>
    <w:rsid w:val="00832E76"/>
    <w:rsid w:val="008354AC"/>
    <w:rsid w:val="008360EC"/>
    <w:rsid w:val="00840242"/>
    <w:rsid w:val="0084043E"/>
    <w:rsid w:val="0084268C"/>
    <w:rsid w:val="008428D6"/>
    <w:rsid w:val="00842A17"/>
    <w:rsid w:val="0085523E"/>
    <w:rsid w:val="008563C6"/>
    <w:rsid w:val="00856533"/>
    <w:rsid w:val="00856BBA"/>
    <w:rsid w:val="00857519"/>
    <w:rsid w:val="00861977"/>
    <w:rsid w:val="008621C2"/>
    <w:rsid w:val="00862FCB"/>
    <w:rsid w:val="00865457"/>
    <w:rsid w:val="008656ED"/>
    <w:rsid w:val="00865E8C"/>
    <w:rsid w:val="00870A93"/>
    <w:rsid w:val="008736B3"/>
    <w:rsid w:val="008741C2"/>
    <w:rsid w:val="00874DD6"/>
    <w:rsid w:val="00875C26"/>
    <w:rsid w:val="00876492"/>
    <w:rsid w:val="00876B6A"/>
    <w:rsid w:val="00877767"/>
    <w:rsid w:val="008802A6"/>
    <w:rsid w:val="00880701"/>
    <w:rsid w:val="00880852"/>
    <w:rsid w:val="008816AB"/>
    <w:rsid w:val="0088242E"/>
    <w:rsid w:val="0088381D"/>
    <w:rsid w:val="00884468"/>
    <w:rsid w:val="00884D74"/>
    <w:rsid w:val="00884DAE"/>
    <w:rsid w:val="00886E31"/>
    <w:rsid w:val="008879C4"/>
    <w:rsid w:val="00887AEC"/>
    <w:rsid w:val="008901D0"/>
    <w:rsid w:val="00890467"/>
    <w:rsid w:val="00892783"/>
    <w:rsid w:val="00894E8F"/>
    <w:rsid w:val="00895954"/>
    <w:rsid w:val="00895BC2"/>
    <w:rsid w:val="00896778"/>
    <w:rsid w:val="00897AC2"/>
    <w:rsid w:val="008A347E"/>
    <w:rsid w:val="008A36B5"/>
    <w:rsid w:val="008A4FC8"/>
    <w:rsid w:val="008A6BE4"/>
    <w:rsid w:val="008A6D82"/>
    <w:rsid w:val="008B04FD"/>
    <w:rsid w:val="008B26A1"/>
    <w:rsid w:val="008B3795"/>
    <w:rsid w:val="008B6644"/>
    <w:rsid w:val="008C0269"/>
    <w:rsid w:val="008C08E6"/>
    <w:rsid w:val="008C0D20"/>
    <w:rsid w:val="008C186F"/>
    <w:rsid w:val="008C48B6"/>
    <w:rsid w:val="008C5710"/>
    <w:rsid w:val="008C7419"/>
    <w:rsid w:val="008C74C2"/>
    <w:rsid w:val="008D252C"/>
    <w:rsid w:val="008D2727"/>
    <w:rsid w:val="008D32AB"/>
    <w:rsid w:val="008D3BB9"/>
    <w:rsid w:val="008D4CA4"/>
    <w:rsid w:val="008D5D8E"/>
    <w:rsid w:val="008D602F"/>
    <w:rsid w:val="008D608A"/>
    <w:rsid w:val="008D6FA4"/>
    <w:rsid w:val="008E2B08"/>
    <w:rsid w:val="008E2CC4"/>
    <w:rsid w:val="008E3EA6"/>
    <w:rsid w:val="008E3F4F"/>
    <w:rsid w:val="008E6FF0"/>
    <w:rsid w:val="008E7F14"/>
    <w:rsid w:val="008F03FD"/>
    <w:rsid w:val="008F24A6"/>
    <w:rsid w:val="008F26C0"/>
    <w:rsid w:val="008F3B84"/>
    <w:rsid w:val="008F3E1C"/>
    <w:rsid w:val="008F4729"/>
    <w:rsid w:val="008F4DD3"/>
    <w:rsid w:val="008F6F69"/>
    <w:rsid w:val="008F75F0"/>
    <w:rsid w:val="008F7DE0"/>
    <w:rsid w:val="008F7FC2"/>
    <w:rsid w:val="009015A3"/>
    <w:rsid w:val="00902718"/>
    <w:rsid w:val="00903685"/>
    <w:rsid w:val="00906B58"/>
    <w:rsid w:val="00906D66"/>
    <w:rsid w:val="0091187E"/>
    <w:rsid w:val="00911F38"/>
    <w:rsid w:val="0091275F"/>
    <w:rsid w:val="0091311D"/>
    <w:rsid w:val="00913146"/>
    <w:rsid w:val="009139E6"/>
    <w:rsid w:val="00913E1A"/>
    <w:rsid w:val="009169AB"/>
    <w:rsid w:val="00916EB2"/>
    <w:rsid w:val="0091752D"/>
    <w:rsid w:val="00917CF2"/>
    <w:rsid w:val="00920068"/>
    <w:rsid w:val="00920225"/>
    <w:rsid w:val="0092028F"/>
    <w:rsid w:val="009206F0"/>
    <w:rsid w:val="009207A2"/>
    <w:rsid w:val="00920E99"/>
    <w:rsid w:val="0092149A"/>
    <w:rsid w:val="009221C4"/>
    <w:rsid w:val="00922387"/>
    <w:rsid w:val="00922694"/>
    <w:rsid w:val="00924B6B"/>
    <w:rsid w:val="00925114"/>
    <w:rsid w:val="00926179"/>
    <w:rsid w:val="00926621"/>
    <w:rsid w:val="0093032A"/>
    <w:rsid w:val="0093032B"/>
    <w:rsid w:val="00932B6C"/>
    <w:rsid w:val="0093446A"/>
    <w:rsid w:val="009352BC"/>
    <w:rsid w:val="00937ABF"/>
    <w:rsid w:val="0094188B"/>
    <w:rsid w:val="009444B1"/>
    <w:rsid w:val="009456C4"/>
    <w:rsid w:val="0094695E"/>
    <w:rsid w:val="00946C57"/>
    <w:rsid w:val="00946CB7"/>
    <w:rsid w:val="0094720E"/>
    <w:rsid w:val="00947983"/>
    <w:rsid w:val="00947A3A"/>
    <w:rsid w:val="00947B0F"/>
    <w:rsid w:val="009512ED"/>
    <w:rsid w:val="00952B94"/>
    <w:rsid w:val="0095392D"/>
    <w:rsid w:val="00954640"/>
    <w:rsid w:val="009550C2"/>
    <w:rsid w:val="00956537"/>
    <w:rsid w:val="00956B94"/>
    <w:rsid w:val="00956E5E"/>
    <w:rsid w:val="00960148"/>
    <w:rsid w:val="00960519"/>
    <w:rsid w:val="00960CC3"/>
    <w:rsid w:val="00962BBA"/>
    <w:rsid w:val="00963B29"/>
    <w:rsid w:val="00971A2C"/>
    <w:rsid w:val="00971C1F"/>
    <w:rsid w:val="00974703"/>
    <w:rsid w:val="00976E20"/>
    <w:rsid w:val="0097724D"/>
    <w:rsid w:val="009803B2"/>
    <w:rsid w:val="00980512"/>
    <w:rsid w:val="00980F02"/>
    <w:rsid w:val="009828CD"/>
    <w:rsid w:val="0098344D"/>
    <w:rsid w:val="00983E59"/>
    <w:rsid w:val="00984983"/>
    <w:rsid w:val="00987C8A"/>
    <w:rsid w:val="00991726"/>
    <w:rsid w:val="00993AB3"/>
    <w:rsid w:val="00994199"/>
    <w:rsid w:val="00995C09"/>
    <w:rsid w:val="00995FB8"/>
    <w:rsid w:val="00996363"/>
    <w:rsid w:val="00996848"/>
    <w:rsid w:val="009979C8"/>
    <w:rsid w:val="009A02FB"/>
    <w:rsid w:val="009A2B94"/>
    <w:rsid w:val="009A2C5D"/>
    <w:rsid w:val="009A333B"/>
    <w:rsid w:val="009A472F"/>
    <w:rsid w:val="009A4E81"/>
    <w:rsid w:val="009A5F6C"/>
    <w:rsid w:val="009B02E9"/>
    <w:rsid w:val="009B03D0"/>
    <w:rsid w:val="009B07FB"/>
    <w:rsid w:val="009B30EF"/>
    <w:rsid w:val="009B3385"/>
    <w:rsid w:val="009B44C4"/>
    <w:rsid w:val="009B5047"/>
    <w:rsid w:val="009B6DA9"/>
    <w:rsid w:val="009B76B5"/>
    <w:rsid w:val="009B7F79"/>
    <w:rsid w:val="009C1878"/>
    <w:rsid w:val="009C2364"/>
    <w:rsid w:val="009C2D61"/>
    <w:rsid w:val="009C53DB"/>
    <w:rsid w:val="009C6BA9"/>
    <w:rsid w:val="009C6E60"/>
    <w:rsid w:val="009D026F"/>
    <w:rsid w:val="009D0BB8"/>
    <w:rsid w:val="009D13F1"/>
    <w:rsid w:val="009D6574"/>
    <w:rsid w:val="009E0F1B"/>
    <w:rsid w:val="009E11BB"/>
    <w:rsid w:val="009E1EF0"/>
    <w:rsid w:val="009E40A5"/>
    <w:rsid w:val="009E4A47"/>
    <w:rsid w:val="009E59D6"/>
    <w:rsid w:val="009E6A2F"/>
    <w:rsid w:val="009E7DFD"/>
    <w:rsid w:val="009F2D5A"/>
    <w:rsid w:val="009F42C2"/>
    <w:rsid w:val="009F4F85"/>
    <w:rsid w:val="009F53C7"/>
    <w:rsid w:val="009F5EF3"/>
    <w:rsid w:val="009F6901"/>
    <w:rsid w:val="009F704E"/>
    <w:rsid w:val="009F70B7"/>
    <w:rsid w:val="009F7A3F"/>
    <w:rsid w:val="00A00F4D"/>
    <w:rsid w:val="00A01108"/>
    <w:rsid w:val="00A01743"/>
    <w:rsid w:val="00A0367B"/>
    <w:rsid w:val="00A04E42"/>
    <w:rsid w:val="00A052A0"/>
    <w:rsid w:val="00A059E0"/>
    <w:rsid w:val="00A07A3A"/>
    <w:rsid w:val="00A103C0"/>
    <w:rsid w:val="00A11D8E"/>
    <w:rsid w:val="00A12478"/>
    <w:rsid w:val="00A12C09"/>
    <w:rsid w:val="00A13524"/>
    <w:rsid w:val="00A13AB3"/>
    <w:rsid w:val="00A13E88"/>
    <w:rsid w:val="00A15243"/>
    <w:rsid w:val="00A1527B"/>
    <w:rsid w:val="00A16694"/>
    <w:rsid w:val="00A16E35"/>
    <w:rsid w:val="00A17140"/>
    <w:rsid w:val="00A20447"/>
    <w:rsid w:val="00A21798"/>
    <w:rsid w:val="00A23ED9"/>
    <w:rsid w:val="00A24DFE"/>
    <w:rsid w:val="00A309A1"/>
    <w:rsid w:val="00A31EE6"/>
    <w:rsid w:val="00A32FDB"/>
    <w:rsid w:val="00A337D4"/>
    <w:rsid w:val="00A33A08"/>
    <w:rsid w:val="00A33D80"/>
    <w:rsid w:val="00A33D83"/>
    <w:rsid w:val="00A34597"/>
    <w:rsid w:val="00A366D6"/>
    <w:rsid w:val="00A36B0B"/>
    <w:rsid w:val="00A401B6"/>
    <w:rsid w:val="00A423EA"/>
    <w:rsid w:val="00A435BB"/>
    <w:rsid w:val="00A43D11"/>
    <w:rsid w:val="00A4532F"/>
    <w:rsid w:val="00A455C2"/>
    <w:rsid w:val="00A45F7F"/>
    <w:rsid w:val="00A46E33"/>
    <w:rsid w:val="00A523D0"/>
    <w:rsid w:val="00A5252E"/>
    <w:rsid w:val="00A5306C"/>
    <w:rsid w:val="00A53EFD"/>
    <w:rsid w:val="00A55860"/>
    <w:rsid w:val="00A562B4"/>
    <w:rsid w:val="00A570D8"/>
    <w:rsid w:val="00A57DEC"/>
    <w:rsid w:val="00A600C3"/>
    <w:rsid w:val="00A603B5"/>
    <w:rsid w:val="00A60B6F"/>
    <w:rsid w:val="00A61CFC"/>
    <w:rsid w:val="00A61D57"/>
    <w:rsid w:val="00A627D5"/>
    <w:rsid w:val="00A6317D"/>
    <w:rsid w:val="00A6349E"/>
    <w:rsid w:val="00A64113"/>
    <w:rsid w:val="00A645DA"/>
    <w:rsid w:val="00A64A2A"/>
    <w:rsid w:val="00A6503B"/>
    <w:rsid w:val="00A65614"/>
    <w:rsid w:val="00A70855"/>
    <w:rsid w:val="00A72E6B"/>
    <w:rsid w:val="00A746F8"/>
    <w:rsid w:val="00A74986"/>
    <w:rsid w:val="00A74B4E"/>
    <w:rsid w:val="00A75EBB"/>
    <w:rsid w:val="00A76EED"/>
    <w:rsid w:val="00A77002"/>
    <w:rsid w:val="00A81209"/>
    <w:rsid w:val="00A81867"/>
    <w:rsid w:val="00A81D12"/>
    <w:rsid w:val="00A8205E"/>
    <w:rsid w:val="00A821CB"/>
    <w:rsid w:val="00A83573"/>
    <w:rsid w:val="00A842BD"/>
    <w:rsid w:val="00A85086"/>
    <w:rsid w:val="00A877B8"/>
    <w:rsid w:val="00A87A27"/>
    <w:rsid w:val="00A90843"/>
    <w:rsid w:val="00A925F1"/>
    <w:rsid w:val="00A93FD5"/>
    <w:rsid w:val="00A9503A"/>
    <w:rsid w:val="00A960F2"/>
    <w:rsid w:val="00A96D8F"/>
    <w:rsid w:val="00A9704A"/>
    <w:rsid w:val="00A976B5"/>
    <w:rsid w:val="00AA00E2"/>
    <w:rsid w:val="00AA0DAA"/>
    <w:rsid w:val="00AA154E"/>
    <w:rsid w:val="00AA1C36"/>
    <w:rsid w:val="00AA1E2C"/>
    <w:rsid w:val="00AA2DAB"/>
    <w:rsid w:val="00AA3F07"/>
    <w:rsid w:val="00AA4CC8"/>
    <w:rsid w:val="00AA58A6"/>
    <w:rsid w:val="00AA5973"/>
    <w:rsid w:val="00AA5D6C"/>
    <w:rsid w:val="00AA6A99"/>
    <w:rsid w:val="00AA7692"/>
    <w:rsid w:val="00AB3397"/>
    <w:rsid w:val="00AB3D3F"/>
    <w:rsid w:val="00AB46AE"/>
    <w:rsid w:val="00AB5B53"/>
    <w:rsid w:val="00AB62C3"/>
    <w:rsid w:val="00AB6AE2"/>
    <w:rsid w:val="00AB6C24"/>
    <w:rsid w:val="00AC0802"/>
    <w:rsid w:val="00AC2072"/>
    <w:rsid w:val="00AC3184"/>
    <w:rsid w:val="00AC3CBE"/>
    <w:rsid w:val="00AC5A02"/>
    <w:rsid w:val="00AC7F7F"/>
    <w:rsid w:val="00AD2D5E"/>
    <w:rsid w:val="00AD48B8"/>
    <w:rsid w:val="00AD4EBF"/>
    <w:rsid w:val="00AD509C"/>
    <w:rsid w:val="00AD5537"/>
    <w:rsid w:val="00AD6498"/>
    <w:rsid w:val="00AD78CA"/>
    <w:rsid w:val="00AD7AA5"/>
    <w:rsid w:val="00AE2661"/>
    <w:rsid w:val="00AE38A0"/>
    <w:rsid w:val="00AE4642"/>
    <w:rsid w:val="00AE5402"/>
    <w:rsid w:val="00AE5598"/>
    <w:rsid w:val="00AE5716"/>
    <w:rsid w:val="00AE71BB"/>
    <w:rsid w:val="00AE76BD"/>
    <w:rsid w:val="00AE7947"/>
    <w:rsid w:val="00AE7C18"/>
    <w:rsid w:val="00AF0C88"/>
    <w:rsid w:val="00AF2666"/>
    <w:rsid w:val="00AF2D7B"/>
    <w:rsid w:val="00AF3292"/>
    <w:rsid w:val="00AF3356"/>
    <w:rsid w:val="00AF4965"/>
    <w:rsid w:val="00AF4AB0"/>
    <w:rsid w:val="00AF52C5"/>
    <w:rsid w:val="00AF56BF"/>
    <w:rsid w:val="00AF6523"/>
    <w:rsid w:val="00AF68D8"/>
    <w:rsid w:val="00AF6D6C"/>
    <w:rsid w:val="00B02DAF"/>
    <w:rsid w:val="00B02E07"/>
    <w:rsid w:val="00B02E60"/>
    <w:rsid w:val="00B04993"/>
    <w:rsid w:val="00B04D92"/>
    <w:rsid w:val="00B054B1"/>
    <w:rsid w:val="00B06231"/>
    <w:rsid w:val="00B07818"/>
    <w:rsid w:val="00B1106A"/>
    <w:rsid w:val="00B11409"/>
    <w:rsid w:val="00B122D8"/>
    <w:rsid w:val="00B13B90"/>
    <w:rsid w:val="00B15C00"/>
    <w:rsid w:val="00B2010A"/>
    <w:rsid w:val="00B20E35"/>
    <w:rsid w:val="00B22173"/>
    <w:rsid w:val="00B2226C"/>
    <w:rsid w:val="00B22C50"/>
    <w:rsid w:val="00B234D6"/>
    <w:rsid w:val="00B25316"/>
    <w:rsid w:val="00B261F4"/>
    <w:rsid w:val="00B2776D"/>
    <w:rsid w:val="00B278BE"/>
    <w:rsid w:val="00B305AB"/>
    <w:rsid w:val="00B30C37"/>
    <w:rsid w:val="00B30CB8"/>
    <w:rsid w:val="00B31168"/>
    <w:rsid w:val="00B32F7B"/>
    <w:rsid w:val="00B33276"/>
    <w:rsid w:val="00B3438B"/>
    <w:rsid w:val="00B344B8"/>
    <w:rsid w:val="00B34695"/>
    <w:rsid w:val="00B3602A"/>
    <w:rsid w:val="00B3728D"/>
    <w:rsid w:val="00B40792"/>
    <w:rsid w:val="00B41899"/>
    <w:rsid w:val="00B41919"/>
    <w:rsid w:val="00B42641"/>
    <w:rsid w:val="00B44935"/>
    <w:rsid w:val="00B45008"/>
    <w:rsid w:val="00B46394"/>
    <w:rsid w:val="00B47179"/>
    <w:rsid w:val="00B47893"/>
    <w:rsid w:val="00B50239"/>
    <w:rsid w:val="00B504AC"/>
    <w:rsid w:val="00B519DC"/>
    <w:rsid w:val="00B51D0D"/>
    <w:rsid w:val="00B52C6B"/>
    <w:rsid w:val="00B56B03"/>
    <w:rsid w:val="00B57875"/>
    <w:rsid w:val="00B57FC8"/>
    <w:rsid w:val="00B60E2B"/>
    <w:rsid w:val="00B62522"/>
    <w:rsid w:val="00B63091"/>
    <w:rsid w:val="00B63C5A"/>
    <w:rsid w:val="00B63CAC"/>
    <w:rsid w:val="00B662B8"/>
    <w:rsid w:val="00B6695F"/>
    <w:rsid w:val="00B670A8"/>
    <w:rsid w:val="00B674E1"/>
    <w:rsid w:val="00B7072B"/>
    <w:rsid w:val="00B707EC"/>
    <w:rsid w:val="00B70CB9"/>
    <w:rsid w:val="00B714D6"/>
    <w:rsid w:val="00B721C9"/>
    <w:rsid w:val="00B72D4E"/>
    <w:rsid w:val="00B73CAC"/>
    <w:rsid w:val="00B74002"/>
    <w:rsid w:val="00B74C98"/>
    <w:rsid w:val="00B74FF9"/>
    <w:rsid w:val="00B75528"/>
    <w:rsid w:val="00B757CC"/>
    <w:rsid w:val="00B76144"/>
    <w:rsid w:val="00B76FB6"/>
    <w:rsid w:val="00B77B18"/>
    <w:rsid w:val="00B80906"/>
    <w:rsid w:val="00B80D94"/>
    <w:rsid w:val="00B8125F"/>
    <w:rsid w:val="00B837BB"/>
    <w:rsid w:val="00B83B05"/>
    <w:rsid w:val="00B842B2"/>
    <w:rsid w:val="00B862AC"/>
    <w:rsid w:val="00B879F0"/>
    <w:rsid w:val="00B917ED"/>
    <w:rsid w:val="00B92D9F"/>
    <w:rsid w:val="00B93310"/>
    <w:rsid w:val="00B93945"/>
    <w:rsid w:val="00B9410A"/>
    <w:rsid w:val="00B947B6"/>
    <w:rsid w:val="00B95304"/>
    <w:rsid w:val="00B955E9"/>
    <w:rsid w:val="00B97CF1"/>
    <w:rsid w:val="00BA01D5"/>
    <w:rsid w:val="00BA0E66"/>
    <w:rsid w:val="00BA3237"/>
    <w:rsid w:val="00BA5432"/>
    <w:rsid w:val="00BA5769"/>
    <w:rsid w:val="00BA616C"/>
    <w:rsid w:val="00BA70F8"/>
    <w:rsid w:val="00BB10B7"/>
    <w:rsid w:val="00BB2801"/>
    <w:rsid w:val="00BB51D6"/>
    <w:rsid w:val="00BB5E9E"/>
    <w:rsid w:val="00BB61B9"/>
    <w:rsid w:val="00BB77ED"/>
    <w:rsid w:val="00BC2B70"/>
    <w:rsid w:val="00BC47E7"/>
    <w:rsid w:val="00BC4BE8"/>
    <w:rsid w:val="00BC6045"/>
    <w:rsid w:val="00BC62C9"/>
    <w:rsid w:val="00BC69FA"/>
    <w:rsid w:val="00BC72B9"/>
    <w:rsid w:val="00BD0A3D"/>
    <w:rsid w:val="00BD39E1"/>
    <w:rsid w:val="00BD4E0B"/>
    <w:rsid w:val="00BD67EE"/>
    <w:rsid w:val="00BD6FB1"/>
    <w:rsid w:val="00BE0040"/>
    <w:rsid w:val="00BE17AF"/>
    <w:rsid w:val="00BE6431"/>
    <w:rsid w:val="00BE6981"/>
    <w:rsid w:val="00BF00B9"/>
    <w:rsid w:val="00BF1751"/>
    <w:rsid w:val="00BF1BB6"/>
    <w:rsid w:val="00BF2C0F"/>
    <w:rsid w:val="00BF5AE9"/>
    <w:rsid w:val="00BF6462"/>
    <w:rsid w:val="00BF73C1"/>
    <w:rsid w:val="00BF77A1"/>
    <w:rsid w:val="00BF7F7B"/>
    <w:rsid w:val="00C000B8"/>
    <w:rsid w:val="00C00441"/>
    <w:rsid w:val="00C0094F"/>
    <w:rsid w:val="00C00F57"/>
    <w:rsid w:val="00C010BF"/>
    <w:rsid w:val="00C01E49"/>
    <w:rsid w:val="00C03D90"/>
    <w:rsid w:val="00C05384"/>
    <w:rsid w:val="00C057B0"/>
    <w:rsid w:val="00C0640B"/>
    <w:rsid w:val="00C0694F"/>
    <w:rsid w:val="00C06A82"/>
    <w:rsid w:val="00C06D01"/>
    <w:rsid w:val="00C076B9"/>
    <w:rsid w:val="00C10752"/>
    <w:rsid w:val="00C154E2"/>
    <w:rsid w:val="00C163DE"/>
    <w:rsid w:val="00C17166"/>
    <w:rsid w:val="00C17259"/>
    <w:rsid w:val="00C17620"/>
    <w:rsid w:val="00C21AF9"/>
    <w:rsid w:val="00C23C3C"/>
    <w:rsid w:val="00C2467D"/>
    <w:rsid w:val="00C25056"/>
    <w:rsid w:val="00C25760"/>
    <w:rsid w:val="00C26019"/>
    <w:rsid w:val="00C27406"/>
    <w:rsid w:val="00C3300A"/>
    <w:rsid w:val="00C342C7"/>
    <w:rsid w:val="00C34C77"/>
    <w:rsid w:val="00C36B75"/>
    <w:rsid w:val="00C36D70"/>
    <w:rsid w:val="00C37084"/>
    <w:rsid w:val="00C40BFA"/>
    <w:rsid w:val="00C411B6"/>
    <w:rsid w:val="00C423A9"/>
    <w:rsid w:val="00C42FE9"/>
    <w:rsid w:val="00C4351C"/>
    <w:rsid w:val="00C437E1"/>
    <w:rsid w:val="00C43EA5"/>
    <w:rsid w:val="00C46593"/>
    <w:rsid w:val="00C475B7"/>
    <w:rsid w:val="00C478F7"/>
    <w:rsid w:val="00C500FF"/>
    <w:rsid w:val="00C50B22"/>
    <w:rsid w:val="00C50C57"/>
    <w:rsid w:val="00C51241"/>
    <w:rsid w:val="00C5224C"/>
    <w:rsid w:val="00C52DAB"/>
    <w:rsid w:val="00C52DC8"/>
    <w:rsid w:val="00C54046"/>
    <w:rsid w:val="00C56DDA"/>
    <w:rsid w:val="00C60072"/>
    <w:rsid w:val="00C60D25"/>
    <w:rsid w:val="00C61354"/>
    <w:rsid w:val="00C62A77"/>
    <w:rsid w:val="00C62D28"/>
    <w:rsid w:val="00C70FC7"/>
    <w:rsid w:val="00C71678"/>
    <w:rsid w:val="00C7240A"/>
    <w:rsid w:val="00C735D7"/>
    <w:rsid w:val="00C76CAF"/>
    <w:rsid w:val="00C80342"/>
    <w:rsid w:val="00C80971"/>
    <w:rsid w:val="00C80DAF"/>
    <w:rsid w:val="00C82AF3"/>
    <w:rsid w:val="00C8310B"/>
    <w:rsid w:val="00C83A1C"/>
    <w:rsid w:val="00C83C28"/>
    <w:rsid w:val="00C8430C"/>
    <w:rsid w:val="00C84EDC"/>
    <w:rsid w:val="00C85822"/>
    <w:rsid w:val="00C8622F"/>
    <w:rsid w:val="00C87109"/>
    <w:rsid w:val="00C879C6"/>
    <w:rsid w:val="00C91BE8"/>
    <w:rsid w:val="00C93677"/>
    <w:rsid w:val="00C9418F"/>
    <w:rsid w:val="00C94F32"/>
    <w:rsid w:val="00C9524E"/>
    <w:rsid w:val="00C955B0"/>
    <w:rsid w:val="00C95D7C"/>
    <w:rsid w:val="00C972B3"/>
    <w:rsid w:val="00CA0CC2"/>
    <w:rsid w:val="00CA2331"/>
    <w:rsid w:val="00CA2AB5"/>
    <w:rsid w:val="00CA3D05"/>
    <w:rsid w:val="00CA421E"/>
    <w:rsid w:val="00CA43D9"/>
    <w:rsid w:val="00CA5605"/>
    <w:rsid w:val="00CA5755"/>
    <w:rsid w:val="00CA69DF"/>
    <w:rsid w:val="00CA7BE1"/>
    <w:rsid w:val="00CB13CC"/>
    <w:rsid w:val="00CB1E5C"/>
    <w:rsid w:val="00CB5121"/>
    <w:rsid w:val="00CB6280"/>
    <w:rsid w:val="00CB6E5B"/>
    <w:rsid w:val="00CB72E0"/>
    <w:rsid w:val="00CB7303"/>
    <w:rsid w:val="00CB74B7"/>
    <w:rsid w:val="00CB7A02"/>
    <w:rsid w:val="00CC0F1D"/>
    <w:rsid w:val="00CC11C3"/>
    <w:rsid w:val="00CC2201"/>
    <w:rsid w:val="00CC227E"/>
    <w:rsid w:val="00CC23D2"/>
    <w:rsid w:val="00CC5BB9"/>
    <w:rsid w:val="00CC671E"/>
    <w:rsid w:val="00CC6FFF"/>
    <w:rsid w:val="00CC72ED"/>
    <w:rsid w:val="00CC79C1"/>
    <w:rsid w:val="00CD12A0"/>
    <w:rsid w:val="00CD1783"/>
    <w:rsid w:val="00CD1D6C"/>
    <w:rsid w:val="00CD426D"/>
    <w:rsid w:val="00CD4747"/>
    <w:rsid w:val="00CD4776"/>
    <w:rsid w:val="00CD5DB4"/>
    <w:rsid w:val="00CD669E"/>
    <w:rsid w:val="00CE09D8"/>
    <w:rsid w:val="00CE0D92"/>
    <w:rsid w:val="00CE26ED"/>
    <w:rsid w:val="00CE2CF2"/>
    <w:rsid w:val="00CE3C74"/>
    <w:rsid w:val="00CE3EAD"/>
    <w:rsid w:val="00CE4992"/>
    <w:rsid w:val="00CE6CEF"/>
    <w:rsid w:val="00CE7038"/>
    <w:rsid w:val="00CE7750"/>
    <w:rsid w:val="00CE7B73"/>
    <w:rsid w:val="00CF258F"/>
    <w:rsid w:val="00CF41B3"/>
    <w:rsid w:val="00CF4903"/>
    <w:rsid w:val="00CF649B"/>
    <w:rsid w:val="00CF6555"/>
    <w:rsid w:val="00D00973"/>
    <w:rsid w:val="00D00E68"/>
    <w:rsid w:val="00D00E80"/>
    <w:rsid w:val="00D04587"/>
    <w:rsid w:val="00D04CD7"/>
    <w:rsid w:val="00D0526D"/>
    <w:rsid w:val="00D05ED0"/>
    <w:rsid w:val="00D07F55"/>
    <w:rsid w:val="00D10637"/>
    <w:rsid w:val="00D14303"/>
    <w:rsid w:val="00D1480E"/>
    <w:rsid w:val="00D1563A"/>
    <w:rsid w:val="00D163EA"/>
    <w:rsid w:val="00D165FF"/>
    <w:rsid w:val="00D16A56"/>
    <w:rsid w:val="00D17A28"/>
    <w:rsid w:val="00D17E19"/>
    <w:rsid w:val="00D200E8"/>
    <w:rsid w:val="00D24B9A"/>
    <w:rsid w:val="00D25403"/>
    <w:rsid w:val="00D25C3B"/>
    <w:rsid w:val="00D2634F"/>
    <w:rsid w:val="00D3047E"/>
    <w:rsid w:val="00D30A09"/>
    <w:rsid w:val="00D31153"/>
    <w:rsid w:val="00D312C1"/>
    <w:rsid w:val="00D31A96"/>
    <w:rsid w:val="00D34A51"/>
    <w:rsid w:val="00D34BA4"/>
    <w:rsid w:val="00D34FDF"/>
    <w:rsid w:val="00D362A5"/>
    <w:rsid w:val="00D37DC3"/>
    <w:rsid w:val="00D400DB"/>
    <w:rsid w:val="00D42380"/>
    <w:rsid w:val="00D43D74"/>
    <w:rsid w:val="00D442C7"/>
    <w:rsid w:val="00D46705"/>
    <w:rsid w:val="00D47C0D"/>
    <w:rsid w:val="00D50F3E"/>
    <w:rsid w:val="00D517AD"/>
    <w:rsid w:val="00D521F4"/>
    <w:rsid w:val="00D541D1"/>
    <w:rsid w:val="00D54DC0"/>
    <w:rsid w:val="00D56C20"/>
    <w:rsid w:val="00D56D50"/>
    <w:rsid w:val="00D5702D"/>
    <w:rsid w:val="00D574CF"/>
    <w:rsid w:val="00D60A09"/>
    <w:rsid w:val="00D60AD4"/>
    <w:rsid w:val="00D60B41"/>
    <w:rsid w:val="00D65ABC"/>
    <w:rsid w:val="00D66044"/>
    <w:rsid w:val="00D6792B"/>
    <w:rsid w:val="00D67C64"/>
    <w:rsid w:val="00D70C5D"/>
    <w:rsid w:val="00D718AA"/>
    <w:rsid w:val="00D71F4C"/>
    <w:rsid w:val="00D725B4"/>
    <w:rsid w:val="00D73E2F"/>
    <w:rsid w:val="00D752D9"/>
    <w:rsid w:val="00D75719"/>
    <w:rsid w:val="00D76154"/>
    <w:rsid w:val="00D767FB"/>
    <w:rsid w:val="00D80988"/>
    <w:rsid w:val="00D80A8A"/>
    <w:rsid w:val="00D80C87"/>
    <w:rsid w:val="00D81E8A"/>
    <w:rsid w:val="00D82047"/>
    <w:rsid w:val="00D824D7"/>
    <w:rsid w:val="00D8311F"/>
    <w:rsid w:val="00D832DB"/>
    <w:rsid w:val="00D83550"/>
    <w:rsid w:val="00D84AB1"/>
    <w:rsid w:val="00D850A2"/>
    <w:rsid w:val="00D851D0"/>
    <w:rsid w:val="00D87992"/>
    <w:rsid w:val="00D90AC3"/>
    <w:rsid w:val="00D91B2B"/>
    <w:rsid w:val="00D91D0F"/>
    <w:rsid w:val="00D921A8"/>
    <w:rsid w:val="00D93088"/>
    <w:rsid w:val="00D94DFD"/>
    <w:rsid w:val="00D95299"/>
    <w:rsid w:val="00D9610F"/>
    <w:rsid w:val="00D96486"/>
    <w:rsid w:val="00D9745C"/>
    <w:rsid w:val="00D97DEB"/>
    <w:rsid w:val="00DA13DC"/>
    <w:rsid w:val="00DA1B80"/>
    <w:rsid w:val="00DA442D"/>
    <w:rsid w:val="00DA4641"/>
    <w:rsid w:val="00DA507F"/>
    <w:rsid w:val="00DA51BE"/>
    <w:rsid w:val="00DA579C"/>
    <w:rsid w:val="00DA5FE2"/>
    <w:rsid w:val="00DA774F"/>
    <w:rsid w:val="00DA7AD6"/>
    <w:rsid w:val="00DB11A9"/>
    <w:rsid w:val="00DB1399"/>
    <w:rsid w:val="00DB2618"/>
    <w:rsid w:val="00DB37EA"/>
    <w:rsid w:val="00DB4CB0"/>
    <w:rsid w:val="00DB54F1"/>
    <w:rsid w:val="00DB710D"/>
    <w:rsid w:val="00DB78D7"/>
    <w:rsid w:val="00DB7980"/>
    <w:rsid w:val="00DB7C33"/>
    <w:rsid w:val="00DC1DFD"/>
    <w:rsid w:val="00DC49A8"/>
    <w:rsid w:val="00DC703C"/>
    <w:rsid w:val="00DC7F49"/>
    <w:rsid w:val="00DD0FBE"/>
    <w:rsid w:val="00DD1934"/>
    <w:rsid w:val="00DD1B92"/>
    <w:rsid w:val="00DD26B0"/>
    <w:rsid w:val="00DD3260"/>
    <w:rsid w:val="00DD6EBA"/>
    <w:rsid w:val="00DD7527"/>
    <w:rsid w:val="00DE02A9"/>
    <w:rsid w:val="00DE09C9"/>
    <w:rsid w:val="00DE177F"/>
    <w:rsid w:val="00DE39D6"/>
    <w:rsid w:val="00DE3A2D"/>
    <w:rsid w:val="00DE4E51"/>
    <w:rsid w:val="00DE533E"/>
    <w:rsid w:val="00DE660B"/>
    <w:rsid w:val="00DE6B13"/>
    <w:rsid w:val="00DF0E67"/>
    <w:rsid w:val="00DF187B"/>
    <w:rsid w:val="00DF2DE4"/>
    <w:rsid w:val="00DF345F"/>
    <w:rsid w:val="00DF3CC9"/>
    <w:rsid w:val="00DF58B3"/>
    <w:rsid w:val="00DF5B03"/>
    <w:rsid w:val="00DF5C53"/>
    <w:rsid w:val="00DF6561"/>
    <w:rsid w:val="00DF66FA"/>
    <w:rsid w:val="00DF7053"/>
    <w:rsid w:val="00DF720C"/>
    <w:rsid w:val="00DF7576"/>
    <w:rsid w:val="00DF7E87"/>
    <w:rsid w:val="00E008A7"/>
    <w:rsid w:val="00E00CFE"/>
    <w:rsid w:val="00E01339"/>
    <w:rsid w:val="00E018D6"/>
    <w:rsid w:val="00E039E7"/>
    <w:rsid w:val="00E0737B"/>
    <w:rsid w:val="00E11413"/>
    <w:rsid w:val="00E139CE"/>
    <w:rsid w:val="00E13B88"/>
    <w:rsid w:val="00E14E0A"/>
    <w:rsid w:val="00E1546B"/>
    <w:rsid w:val="00E16D4B"/>
    <w:rsid w:val="00E17715"/>
    <w:rsid w:val="00E20DD1"/>
    <w:rsid w:val="00E21047"/>
    <w:rsid w:val="00E2230F"/>
    <w:rsid w:val="00E223E4"/>
    <w:rsid w:val="00E22D59"/>
    <w:rsid w:val="00E24737"/>
    <w:rsid w:val="00E2495B"/>
    <w:rsid w:val="00E253D3"/>
    <w:rsid w:val="00E25B2E"/>
    <w:rsid w:val="00E272A5"/>
    <w:rsid w:val="00E301C8"/>
    <w:rsid w:val="00E309B2"/>
    <w:rsid w:val="00E313CA"/>
    <w:rsid w:val="00E32A76"/>
    <w:rsid w:val="00E32D96"/>
    <w:rsid w:val="00E408BF"/>
    <w:rsid w:val="00E437CE"/>
    <w:rsid w:val="00E441D9"/>
    <w:rsid w:val="00E4629C"/>
    <w:rsid w:val="00E46F11"/>
    <w:rsid w:val="00E478A8"/>
    <w:rsid w:val="00E524A9"/>
    <w:rsid w:val="00E52570"/>
    <w:rsid w:val="00E52DAD"/>
    <w:rsid w:val="00E530A5"/>
    <w:rsid w:val="00E547EF"/>
    <w:rsid w:val="00E5600F"/>
    <w:rsid w:val="00E607EF"/>
    <w:rsid w:val="00E6171A"/>
    <w:rsid w:val="00E625FC"/>
    <w:rsid w:val="00E626A4"/>
    <w:rsid w:val="00E62932"/>
    <w:rsid w:val="00E62B32"/>
    <w:rsid w:val="00E640A1"/>
    <w:rsid w:val="00E6644E"/>
    <w:rsid w:val="00E665D2"/>
    <w:rsid w:val="00E6677E"/>
    <w:rsid w:val="00E67342"/>
    <w:rsid w:val="00E702B1"/>
    <w:rsid w:val="00E70707"/>
    <w:rsid w:val="00E70C2C"/>
    <w:rsid w:val="00E75B70"/>
    <w:rsid w:val="00E76201"/>
    <w:rsid w:val="00E7675A"/>
    <w:rsid w:val="00E80120"/>
    <w:rsid w:val="00E805D4"/>
    <w:rsid w:val="00E80F72"/>
    <w:rsid w:val="00E821B7"/>
    <w:rsid w:val="00E82EA5"/>
    <w:rsid w:val="00E84258"/>
    <w:rsid w:val="00E842F6"/>
    <w:rsid w:val="00E859BF"/>
    <w:rsid w:val="00E87BB7"/>
    <w:rsid w:val="00E90578"/>
    <w:rsid w:val="00E9164F"/>
    <w:rsid w:val="00E91A30"/>
    <w:rsid w:val="00E91B05"/>
    <w:rsid w:val="00E92AF6"/>
    <w:rsid w:val="00E947F9"/>
    <w:rsid w:val="00E94E56"/>
    <w:rsid w:val="00E96084"/>
    <w:rsid w:val="00E9624F"/>
    <w:rsid w:val="00E96617"/>
    <w:rsid w:val="00EA0EC2"/>
    <w:rsid w:val="00EA1555"/>
    <w:rsid w:val="00EA4B22"/>
    <w:rsid w:val="00EA55F9"/>
    <w:rsid w:val="00EA7A48"/>
    <w:rsid w:val="00EA7C59"/>
    <w:rsid w:val="00EA7D47"/>
    <w:rsid w:val="00EB1143"/>
    <w:rsid w:val="00EB2632"/>
    <w:rsid w:val="00EB491E"/>
    <w:rsid w:val="00EB64A4"/>
    <w:rsid w:val="00EB780C"/>
    <w:rsid w:val="00EC0D6A"/>
    <w:rsid w:val="00EC0F76"/>
    <w:rsid w:val="00EC30CD"/>
    <w:rsid w:val="00EC32AF"/>
    <w:rsid w:val="00EC6FDE"/>
    <w:rsid w:val="00EC775E"/>
    <w:rsid w:val="00EC7F32"/>
    <w:rsid w:val="00ED3E2E"/>
    <w:rsid w:val="00ED6B99"/>
    <w:rsid w:val="00EE0829"/>
    <w:rsid w:val="00EE0F1F"/>
    <w:rsid w:val="00EE10A0"/>
    <w:rsid w:val="00EE43B2"/>
    <w:rsid w:val="00EE477F"/>
    <w:rsid w:val="00EE49A8"/>
    <w:rsid w:val="00EE4B52"/>
    <w:rsid w:val="00EE6038"/>
    <w:rsid w:val="00EE6C55"/>
    <w:rsid w:val="00EF0750"/>
    <w:rsid w:val="00EF225B"/>
    <w:rsid w:val="00EF291A"/>
    <w:rsid w:val="00EF4148"/>
    <w:rsid w:val="00EF6F90"/>
    <w:rsid w:val="00F001D8"/>
    <w:rsid w:val="00F025BF"/>
    <w:rsid w:val="00F030DC"/>
    <w:rsid w:val="00F0400F"/>
    <w:rsid w:val="00F0501D"/>
    <w:rsid w:val="00F068B7"/>
    <w:rsid w:val="00F07A33"/>
    <w:rsid w:val="00F1327D"/>
    <w:rsid w:val="00F1355A"/>
    <w:rsid w:val="00F142D7"/>
    <w:rsid w:val="00F148EA"/>
    <w:rsid w:val="00F155C8"/>
    <w:rsid w:val="00F156A7"/>
    <w:rsid w:val="00F15818"/>
    <w:rsid w:val="00F169BC"/>
    <w:rsid w:val="00F171C7"/>
    <w:rsid w:val="00F175ED"/>
    <w:rsid w:val="00F202BC"/>
    <w:rsid w:val="00F20A26"/>
    <w:rsid w:val="00F22AED"/>
    <w:rsid w:val="00F22FA4"/>
    <w:rsid w:val="00F23C4A"/>
    <w:rsid w:val="00F254AB"/>
    <w:rsid w:val="00F27587"/>
    <w:rsid w:val="00F2763A"/>
    <w:rsid w:val="00F304CD"/>
    <w:rsid w:val="00F309E5"/>
    <w:rsid w:val="00F33442"/>
    <w:rsid w:val="00F3427D"/>
    <w:rsid w:val="00F3435F"/>
    <w:rsid w:val="00F371C4"/>
    <w:rsid w:val="00F37557"/>
    <w:rsid w:val="00F37887"/>
    <w:rsid w:val="00F42EA6"/>
    <w:rsid w:val="00F43B60"/>
    <w:rsid w:val="00F44BEA"/>
    <w:rsid w:val="00F4621D"/>
    <w:rsid w:val="00F462AD"/>
    <w:rsid w:val="00F506C0"/>
    <w:rsid w:val="00F50B23"/>
    <w:rsid w:val="00F5151D"/>
    <w:rsid w:val="00F51709"/>
    <w:rsid w:val="00F5232D"/>
    <w:rsid w:val="00F53054"/>
    <w:rsid w:val="00F5355C"/>
    <w:rsid w:val="00F53BFD"/>
    <w:rsid w:val="00F547A0"/>
    <w:rsid w:val="00F55B45"/>
    <w:rsid w:val="00F56CEA"/>
    <w:rsid w:val="00F5723E"/>
    <w:rsid w:val="00F576A6"/>
    <w:rsid w:val="00F57DB0"/>
    <w:rsid w:val="00F603DF"/>
    <w:rsid w:val="00F607D9"/>
    <w:rsid w:val="00F60F75"/>
    <w:rsid w:val="00F613D8"/>
    <w:rsid w:val="00F614E7"/>
    <w:rsid w:val="00F643AD"/>
    <w:rsid w:val="00F64B65"/>
    <w:rsid w:val="00F664A3"/>
    <w:rsid w:val="00F700EA"/>
    <w:rsid w:val="00F70DE9"/>
    <w:rsid w:val="00F70ED1"/>
    <w:rsid w:val="00F71A89"/>
    <w:rsid w:val="00F71A8E"/>
    <w:rsid w:val="00F72A67"/>
    <w:rsid w:val="00F7453F"/>
    <w:rsid w:val="00F7545D"/>
    <w:rsid w:val="00F80301"/>
    <w:rsid w:val="00F808C9"/>
    <w:rsid w:val="00F809E7"/>
    <w:rsid w:val="00F81C9C"/>
    <w:rsid w:val="00F8237F"/>
    <w:rsid w:val="00F82C2B"/>
    <w:rsid w:val="00F82FAF"/>
    <w:rsid w:val="00F83B13"/>
    <w:rsid w:val="00F8498D"/>
    <w:rsid w:val="00F85198"/>
    <w:rsid w:val="00F86E02"/>
    <w:rsid w:val="00F871E8"/>
    <w:rsid w:val="00F91CDE"/>
    <w:rsid w:val="00F91F09"/>
    <w:rsid w:val="00F927D4"/>
    <w:rsid w:val="00F92E94"/>
    <w:rsid w:val="00F93287"/>
    <w:rsid w:val="00F96ABF"/>
    <w:rsid w:val="00F97795"/>
    <w:rsid w:val="00F97EF5"/>
    <w:rsid w:val="00FA04AA"/>
    <w:rsid w:val="00FA4264"/>
    <w:rsid w:val="00FA42B6"/>
    <w:rsid w:val="00FA47A3"/>
    <w:rsid w:val="00FA681C"/>
    <w:rsid w:val="00FA71B7"/>
    <w:rsid w:val="00FA7DF8"/>
    <w:rsid w:val="00FB0A86"/>
    <w:rsid w:val="00FB0CED"/>
    <w:rsid w:val="00FB110A"/>
    <w:rsid w:val="00FB3872"/>
    <w:rsid w:val="00FB44C8"/>
    <w:rsid w:val="00FB49C9"/>
    <w:rsid w:val="00FB4DE0"/>
    <w:rsid w:val="00FC1029"/>
    <w:rsid w:val="00FC1615"/>
    <w:rsid w:val="00FC290A"/>
    <w:rsid w:val="00FC3090"/>
    <w:rsid w:val="00FC3978"/>
    <w:rsid w:val="00FC405E"/>
    <w:rsid w:val="00FC4085"/>
    <w:rsid w:val="00FC4657"/>
    <w:rsid w:val="00FC4A03"/>
    <w:rsid w:val="00FC5209"/>
    <w:rsid w:val="00FC59FE"/>
    <w:rsid w:val="00FC61DA"/>
    <w:rsid w:val="00FD02FE"/>
    <w:rsid w:val="00FD0868"/>
    <w:rsid w:val="00FD0D31"/>
    <w:rsid w:val="00FD199D"/>
    <w:rsid w:val="00FD2399"/>
    <w:rsid w:val="00FD27FB"/>
    <w:rsid w:val="00FD2FFB"/>
    <w:rsid w:val="00FD5AAB"/>
    <w:rsid w:val="00FD5E56"/>
    <w:rsid w:val="00FD6165"/>
    <w:rsid w:val="00FD61A0"/>
    <w:rsid w:val="00FD7DEA"/>
    <w:rsid w:val="00FE091A"/>
    <w:rsid w:val="00FE0A85"/>
    <w:rsid w:val="00FE3ADB"/>
    <w:rsid w:val="00FE4E7D"/>
    <w:rsid w:val="00FE539F"/>
    <w:rsid w:val="00FE73FB"/>
    <w:rsid w:val="00FF319F"/>
    <w:rsid w:val="00FF4760"/>
    <w:rsid w:val="00FF4B25"/>
    <w:rsid w:val="00FF4C7A"/>
    <w:rsid w:val="00FF5165"/>
    <w:rsid w:val="00FF5C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4695E"/>
    <w:pPr>
      <w:spacing w:after="0"/>
    </w:pPr>
  </w:style>
  <w:style w:type="character" w:customStyle="1" w:styleId="EndnoteTextChar">
    <w:name w:val="Endnote Text Char"/>
    <w:basedOn w:val="DefaultParagraphFont"/>
    <w:link w:val="EndnoteText"/>
    <w:uiPriority w:val="99"/>
    <w:rsid w:val="0094695E"/>
  </w:style>
  <w:style w:type="character" w:styleId="EndnoteReference">
    <w:name w:val="endnote reference"/>
    <w:basedOn w:val="DefaultParagraphFont"/>
    <w:uiPriority w:val="99"/>
    <w:unhideWhenUsed/>
    <w:rsid w:val="0094695E"/>
    <w:rPr>
      <w:vertAlign w:val="superscript"/>
    </w:rPr>
  </w:style>
  <w:style w:type="paragraph" w:styleId="FootnoteText">
    <w:name w:val="footnote text"/>
    <w:basedOn w:val="Normal"/>
    <w:link w:val="FootnoteTextChar"/>
    <w:uiPriority w:val="99"/>
    <w:unhideWhenUsed/>
    <w:rsid w:val="0094695E"/>
    <w:pPr>
      <w:spacing w:after="0"/>
    </w:pPr>
  </w:style>
  <w:style w:type="character" w:customStyle="1" w:styleId="FootnoteTextChar">
    <w:name w:val="Footnote Text Char"/>
    <w:basedOn w:val="DefaultParagraphFont"/>
    <w:link w:val="FootnoteText"/>
    <w:uiPriority w:val="99"/>
    <w:rsid w:val="0094695E"/>
  </w:style>
  <w:style w:type="character" w:styleId="FootnoteReference">
    <w:name w:val="footnote reference"/>
    <w:basedOn w:val="DefaultParagraphFont"/>
    <w:uiPriority w:val="99"/>
    <w:unhideWhenUsed/>
    <w:rsid w:val="0094695E"/>
    <w:rPr>
      <w:vertAlign w:val="superscript"/>
    </w:rPr>
  </w:style>
  <w:style w:type="paragraph" w:styleId="ListParagraph">
    <w:name w:val="List Paragraph"/>
    <w:basedOn w:val="Normal"/>
    <w:uiPriority w:val="34"/>
    <w:qFormat/>
    <w:rsid w:val="00602660"/>
    <w:pPr>
      <w:ind w:left="720"/>
      <w:contextualSpacing/>
    </w:pPr>
  </w:style>
  <w:style w:type="paragraph" w:styleId="Caption">
    <w:name w:val="caption"/>
    <w:basedOn w:val="Normal"/>
    <w:next w:val="Normal"/>
    <w:uiPriority w:val="35"/>
    <w:unhideWhenUsed/>
    <w:qFormat/>
    <w:rsid w:val="0034571B"/>
    <w:rPr>
      <w:b/>
      <w:bCs/>
      <w:color w:val="4F81BD" w:themeColor="accent1"/>
      <w:sz w:val="18"/>
      <w:szCs w:val="18"/>
    </w:rPr>
  </w:style>
  <w:style w:type="character" w:styleId="PlaceholderText">
    <w:name w:val="Placeholder Text"/>
    <w:basedOn w:val="DefaultParagraphFont"/>
    <w:uiPriority w:val="99"/>
    <w:semiHidden/>
    <w:rsid w:val="00DA5FE2"/>
    <w:rPr>
      <w:color w:val="808080"/>
    </w:rPr>
  </w:style>
  <w:style w:type="paragraph" w:styleId="Header">
    <w:name w:val="header"/>
    <w:basedOn w:val="Normal"/>
    <w:link w:val="HeaderChar"/>
    <w:uiPriority w:val="99"/>
    <w:unhideWhenUsed/>
    <w:rsid w:val="006479B8"/>
    <w:pPr>
      <w:tabs>
        <w:tab w:val="center" w:pos="4320"/>
        <w:tab w:val="right" w:pos="8640"/>
      </w:tabs>
      <w:spacing w:after="0"/>
    </w:pPr>
  </w:style>
  <w:style w:type="character" w:customStyle="1" w:styleId="HeaderChar">
    <w:name w:val="Header Char"/>
    <w:basedOn w:val="DefaultParagraphFont"/>
    <w:link w:val="Header"/>
    <w:uiPriority w:val="99"/>
    <w:rsid w:val="006479B8"/>
  </w:style>
  <w:style w:type="paragraph" w:styleId="Footer">
    <w:name w:val="footer"/>
    <w:basedOn w:val="Normal"/>
    <w:link w:val="FooterChar"/>
    <w:uiPriority w:val="99"/>
    <w:unhideWhenUsed/>
    <w:rsid w:val="006479B8"/>
    <w:pPr>
      <w:tabs>
        <w:tab w:val="center" w:pos="4320"/>
        <w:tab w:val="right" w:pos="8640"/>
      </w:tabs>
      <w:spacing w:after="0"/>
    </w:pPr>
  </w:style>
  <w:style w:type="character" w:customStyle="1" w:styleId="FooterChar">
    <w:name w:val="Footer Char"/>
    <w:basedOn w:val="DefaultParagraphFont"/>
    <w:link w:val="Footer"/>
    <w:uiPriority w:val="99"/>
    <w:rsid w:val="006479B8"/>
  </w:style>
  <w:style w:type="paragraph" w:styleId="BalloonText">
    <w:name w:val="Balloon Text"/>
    <w:basedOn w:val="Normal"/>
    <w:link w:val="BalloonTextChar"/>
    <w:uiPriority w:val="99"/>
    <w:semiHidden/>
    <w:unhideWhenUsed/>
    <w:rsid w:val="002A6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A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6A6B"/>
    <w:rPr>
      <w:sz w:val="18"/>
      <w:szCs w:val="18"/>
    </w:rPr>
  </w:style>
  <w:style w:type="paragraph" w:styleId="CommentText">
    <w:name w:val="annotation text"/>
    <w:basedOn w:val="Normal"/>
    <w:link w:val="CommentTextChar"/>
    <w:uiPriority w:val="99"/>
    <w:semiHidden/>
    <w:unhideWhenUsed/>
    <w:rsid w:val="002A6A6B"/>
  </w:style>
  <w:style w:type="character" w:customStyle="1" w:styleId="CommentTextChar">
    <w:name w:val="Comment Text Char"/>
    <w:basedOn w:val="DefaultParagraphFont"/>
    <w:link w:val="CommentText"/>
    <w:uiPriority w:val="99"/>
    <w:semiHidden/>
    <w:rsid w:val="002A6A6B"/>
  </w:style>
  <w:style w:type="paragraph" w:styleId="CommentSubject">
    <w:name w:val="annotation subject"/>
    <w:basedOn w:val="CommentText"/>
    <w:next w:val="CommentText"/>
    <w:link w:val="CommentSubjectChar"/>
    <w:uiPriority w:val="99"/>
    <w:semiHidden/>
    <w:unhideWhenUsed/>
    <w:rsid w:val="002A6A6B"/>
    <w:rPr>
      <w:b/>
      <w:bCs/>
      <w:sz w:val="20"/>
      <w:szCs w:val="20"/>
    </w:rPr>
  </w:style>
  <w:style w:type="character" w:customStyle="1" w:styleId="CommentSubjectChar">
    <w:name w:val="Comment Subject Char"/>
    <w:basedOn w:val="CommentTextChar"/>
    <w:link w:val="CommentSubject"/>
    <w:uiPriority w:val="99"/>
    <w:semiHidden/>
    <w:rsid w:val="002A6A6B"/>
    <w:rPr>
      <w:b/>
      <w:bCs/>
      <w:sz w:val="20"/>
      <w:szCs w:val="20"/>
    </w:rPr>
  </w:style>
  <w:style w:type="paragraph" w:styleId="Revision">
    <w:name w:val="Revision"/>
    <w:hidden/>
    <w:uiPriority w:val="99"/>
    <w:semiHidden/>
    <w:rsid w:val="005D5288"/>
    <w:pPr>
      <w:spacing w:after="0"/>
    </w:pPr>
  </w:style>
  <w:style w:type="character" w:styleId="LineNumber">
    <w:name w:val="line number"/>
    <w:basedOn w:val="DefaultParagraphFont"/>
    <w:uiPriority w:val="99"/>
    <w:semiHidden/>
    <w:unhideWhenUsed/>
    <w:rsid w:val="00D5702D"/>
  </w:style>
  <w:style w:type="paragraph" w:customStyle="1" w:styleId="BodyText1">
    <w:name w:val="Body Text1"/>
    <w:rsid w:val="006E4408"/>
    <w:pPr>
      <w:tabs>
        <w:tab w:val="left" w:pos="284"/>
      </w:tabs>
      <w:spacing w:after="0" w:line="220" w:lineRule="exact"/>
      <w:ind w:firstLine="284"/>
      <w:jc w:val="both"/>
    </w:pPr>
    <w:rPr>
      <w:rFonts w:ascii="Times" w:eastAsia="Times New Roman" w:hAnsi="Times" w:cs="Times New Roman"/>
      <w:noProof/>
      <w:sz w:val="18"/>
      <w:szCs w:val="20"/>
      <w:lang w:val="en-GB" w:eastAsia="en-US"/>
    </w:rPr>
  </w:style>
  <w:style w:type="character" w:styleId="Hyperlink">
    <w:name w:val="Hyperlink"/>
    <w:basedOn w:val="DefaultParagraphFont"/>
    <w:uiPriority w:val="99"/>
    <w:unhideWhenUsed/>
    <w:rsid w:val="001220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4695E"/>
    <w:pPr>
      <w:spacing w:after="0"/>
    </w:pPr>
  </w:style>
  <w:style w:type="character" w:customStyle="1" w:styleId="EndnoteTextChar">
    <w:name w:val="Endnote Text Char"/>
    <w:basedOn w:val="DefaultParagraphFont"/>
    <w:link w:val="EndnoteText"/>
    <w:uiPriority w:val="99"/>
    <w:rsid w:val="0094695E"/>
  </w:style>
  <w:style w:type="character" w:styleId="EndnoteReference">
    <w:name w:val="endnote reference"/>
    <w:basedOn w:val="DefaultParagraphFont"/>
    <w:uiPriority w:val="99"/>
    <w:unhideWhenUsed/>
    <w:rsid w:val="0094695E"/>
    <w:rPr>
      <w:vertAlign w:val="superscript"/>
    </w:rPr>
  </w:style>
  <w:style w:type="paragraph" w:styleId="FootnoteText">
    <w:name w:val="footnote text"/>
    <w:basedOn w:val="Normal"/>
    <w:link w:val="FootnoteTextChar"/>
    <w:uiPriority w:val="99"/>
    <w:unhideWhenUsed/>
    <w:rsid w:val="0094695E"/>
    <w:pPr>
      <w:spacing w:after="0"/>
    </w:pPr>
  </w:style>
  <w:style w:type="character" w:customStyle="1" w:styleId="FootnoteTextChar">
    <w:name w:val="Footnote Text Char"/>
    <w:basedOn w:val="DefaultParagraphFont"/>
    <w:link w:val="FootnoteText"/>
    <w:uiPriority w:val="99"/>
    <w:rsid w:val="0094695E"/>
  </w:style>
  <w:style w:type="character" w:styleId="FootnoteReference">
    <w:name w:val="footnote reference"/>
    <w:basedOn w:val="DefaultParagraphFont"/>
    <w:uiPriority w:val="99"/>
    <w:unhideWhenUsed/>
    <w:rsid w:val="0094695E"/>
    <w:rPr>
      <w:vertAlign w:val="superscript"/>
    </w:rPr>
  </w:style>
  <w:style w:type="paragraph" w:styleId="ListParagraph">
    <w:name w:val="List Paragraph"/>
    <w:basedOn w:val="Normal"/>
    <w:uiPriority w:val="34"/>
    <w:qFormat/>
    <w:rsid w:val="00602660"/>
    <w:pPr>
      <w:ind w:left="720"/>
      <w:contextualSpacing/>
    </w:pPr>
  </w:style>
  <w:style w:type="paragraph" w:styleId="Caption">
    <w:name w:val="caption"/>
    <w:basedOn w:val="Normal"/>
    <w:next w:val="Normal"/>
    <w:uiPriority w:val="35"/>
    <w:unhideWhenUsed/>
    <w:qFormat/>
    <w:rsid w:val="0034571B"/>
    <w:rPr>
      <w:b/>
      <w:bCs/>
      <w:color w:val="4F81BD" w:themeColor="accent1"/>
      <w:sz w:val="18"/>
      <w:szCs w:val="18"/>
    </w:rPr>
  </w:style>
  <w:style w:type="character" w:styleId="PlaceholderText">
    <w:name w:val="Placeholder Text"/>
    <w:basedOn w:val="DefaultParagraphFont"/>
    <w:uiPriority w:val="99"/>
    <w:semiHidden/>
    <w:rsid w:val="00DA5FE2"/>
    <w:rPr>
      <w:color w:val="808080"/>
    </w:rPr>
  </w:style>
  <w:style w:type="paragraph" w:styleId="Header">
    <w:name w:val="header"/>
    <w:basedOn w:val="Normal"/>
    <w:link w:val="HeaderChar"/>
    <w:uiPriority w:val="99"/>
    <w:unhideWhenUsed/>
    <w:rsid w:val="006479B8"/>
    <w:pPr>
      <w:tabs>
        <w:tab w:val="center" w:pos="4320"/>
        <w:tab w:val="right" w:pos="8640"/>
      </w:tabs>
      <w:spacing w:after="0"/>
    </w:pPr>
  </w:style>
  <w:style w:type="character" w:customStyle="1" w:styleId="HeaderChar">
    <w:name w:val="Header Char"/>
    <w:basedOn w:val="DefaultParagraphFont"/>
    <w:link w:val="Header"/>
    <w:uiPriority w:val="99"/>
    <w:rsid w:val="006479B8"/>
  </w:style>
  <w:style w:type="paragraph" w:styleId="Footer">
    <w:name w:val="footer"/>
    <w:basedOn w:val="Normal"/>
    <w:link w:val="FooterChar"/>
    <w:uiPriority w:val="99"/>
    <w:unhideWhenUsed/>
    <w:rsid w:val="006479B8"/>
    <w:pPr>
      <w:tabs>
        <w:tab w:val="center" w:pos="4320"/>
        <w:tab w:val="right" w:pos="8640"/>
      </w:tabs>
      <w:spacing w:after="0"/>
    </w:pPr>
  </w:style>
  <w:style w:type="character" w:customStyle="1" w:styleId="FooterChar">
    <w:name w:val="Footer Char"/>
    <w:basedOn w:val="DefaultParagraphFont"/>
    <w:link w:val="Footer"/>
    <w:uiPriority w:val="99"/>
    <w:rsid w:val="006479B8"/>
  </w:style>
  <w:style w:type="paragraph" w:styleId="BalloonText">
    <w:name w:val="Balloon Text"/>
    <w:basedOn w:val="Normal"/>
    <w:link w:val="BalloonTextChar"/>
    <w:uiPriority w:val="99"/>
    <w:semiHidden/>
    <w:unhideWhenUsed/>
    <w:rsid w:val="002A6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A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6A6B"/>
    <w:rPr>
      <w:sz w:val="18"/>
      <w:szCs w:val="18"/>
    </w:rPr>
  </w:style>
  <w:style w:type="paragraph" w:styleId="CommentText">
    <w:name w:val="annotation text"/>
    <w:basedOn w:val="Normal"/>
    <w:link w:val="CommentTextChar"/>
    <w:uiPriority w:val="99"/>
    <w:semiHidden/>
    <w:unhideWhenUsed/>
    <w:rsid w:val="002A6A6B"/>
  </w:style>
  <w:style w:type="character" w:customStyle="1" w:styleId="CommentTextChar">
    <w:name w:val="Comment Text Char"/>
    <w:basedOn w:val="DefaultParagraphFont"/>
    <w:link w:val="CommentText"/>
    <w:uiPriority w:val="99"/>
    <w:semiHidden/>
    <w:rsid w:val="002A6A6B"/>
  </w:style>
  <w:style w:type="paragraph" w:styleId="CommentSubject">
    <w:name w:val="annotation subject"/>
    <w:basedOn w:val="CommentText"/>
    <w:next w:val="CommentText"/>
    <w:link w:val="CommentSubjectChar"/>
    <w:uiPriority w:val="99"/>
    <w:semiHidden/>
    <w:unhideWhenUsed/>
    <w:rsid w:val="002A6A6B"/>
    <w:rPr>
      <w:b/>
      <w:bCs/>
      <w:sz w:val="20"/>
      <w:szCs w:val="20"/>
    </w:rPr>
  </w:style>
  <w:style w:type="character" w:customStyle="1" w:styleId="CommentSubjectChar">
    <w:name w:val="Comment Subject Char"/>
    <w:basedOn w:val="CommentTextChar"/>
    <w:link w:val="CommentSubject"/>
    <w:uiPriority w:val="99"/>
    <w:semiHidden/>
    <w:rsid w:val="002A6A6B"/>
    <w:rPr>
      <w:b/>
      <w:bCs/>
      <w:sz w:val="20"/>
      <w:szCs w:val="20"/>
    </w:rPr>
  </w:style>
  <w:style w:type="paragraph" w:styleId="Revision">
    <w:name w:val="Revision"/>
    <w:hidden/>
    <w:uiPriority w:val="99"/>
    <w:semiHidden/>
    <w:rsid w:val="005D5288"/>
    <w:pPr>
      <w:spacing w:after="0"/>
    </w:pPr>
  </w:style>
  <w:style w:type="character" w:styleId="LineNumber">
    <w:name w:val="line number"/>
    <w:basedOn w:val="DefaultParagraphFont"/>
    <w:uiPriority w:val="99"/>
    <w:semiHidden/>
    <w:unhideWhenUsed/>
    <w:rsid w:val="00D5702D"/>
  </w:style>
  <w:style w:type="paragraph" w:customStyle="1" w:styleId="BodyText1">
    <w:name w:val="Body Text1"/>
    <w:rsid w:val="006E4408"/>
    <w:pPr>
      <w:tabs>
        <w:tab w:val="left" w:pos="284"/>
      </w:tabs>
      <w:spacing w:after="0" w:line="220" w:lineRule="exact"/>
      <w:ind w:firstLine="284"/>
      <w:jc w:val="both"/>
    </w:pPr>
    <w:rPr>
      <w:rFonts w:ascii="Times" w:eastAsia="Times New Roman" w:hAnsi="Times" w:cs="Times New Roman"/>
      <w:noProof/>
      <w:sz w:val="18"/>
      <w:szCs w:val="20"/>
      <w:lang w:val="en-GB" w:eastAsia="en-US"/>
    </w:rPr>
  </w:style>
  <w:style w:type="character" w:styleId="Hyperlink">
    <w:name w:val="Hyperlink"/>
    <w:basedOn w:val="DefaultParagraphFont"/>
    <w:uiPriority w:val="99"/>
    <w:unhideWhenUsed/>
    <w:rsid w:val="00122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642">
      <w:bodyDiv w:val="1"/>
      <w:marLeft w:val="0"/>
      <w:marRight w:val="0"/>
      <w:marTop w:val="0"/>
      <w:marBottom w:val="0"/>
      <w:divBdr>
        <w:top w:val="none" w:sz="0" w:space="0" w:color="auto"/>
        <w:left w:val="none" w:sz="0" w:space="0" w:color="auto"/>
        <w:bottom w:val="none" w:sz="0" w:space="0" w:color="auto"/>
        <w:right w:val="none" w:sz="0" w:space="0" w:color="auto"/>
      </w:divBdr>
    </w:div>
    <w:div w:id="415397671">
      <w:bodyDiv w:val="1"/>
      <w:marLeft w:val="0"/>
      <w:marRight w:val="0"/>
      <w:marTop w:val="0"/>
      <w:marBottom w:val="0"/>
      <w:divBdr>
        <w:top w:val="none" w:sz="0" w:space="0" w:color="auto"/>
        <w:left w:val="none" w:sz="0" w:space="0" w:color="auto"/>
        <w:bottom w:val="none" w:sz="0" w:space="0" w:color="auto"/>
        <w:right w:val="none" w:sz="0" w:space="0" w:color="auto"/>
      </w:divBdr>
    </w:div>
    <w:div w:id="495390153">
      <w:bodyDiv w:val="1"/>
      <w:marLeft w:val="0"/>
      <w:marRight w:val="0"/>
      <w:marTop w:val="0"/>
      <w:marBottom w:val="0"/>
      <w:divBdr>
        <w:top w:val="none" w:sz="0" w:space="0" w:color="auto"/>
        <w:left w:val="none" w:sz="0" w:space="0" w:color="auto"/>
        <w:bottom w:val="none" w:sz="0" w:space="0" w:color="auto"/>
        <w:right w:val="none" w:sz="0" w:space="0" w:color="auto"/>
      </w:divBdr>
    </w:div>
    <w:div w:id="966155770">
      <w:bodyDiv w:val="1"/>
      <w:marLeft w:val="0"/>
      <w:marRight w:val="0"/>
      <w:marTop w:val="0"/>
      <w:marBottom w:val="0"/>
      <w:divBdr>
        <w:top w:val="none" w:sz="0" w:space="0" w:color="auto"/>
        <w:left w:val="none" w:sz="0" w:space="0" w:color="auto"/>
        <w:bottom w:val="none" w:sz="0" w:space="0" w:color="auto"/>
        <w:right w:val="none" w:sz="0" w:space="0" w:color="auto"/>
      </w:divBdr>
    </w:div>
    <w:div w:id="1069233698">
      <w:bodyDiv w:val="1"/>
      <w:marLeft w:val="0"/>
      <w:marRight w:val="0"/>
      <w:marTop w:val="0"/>
      <w:marBottom w:val="0"/>
      <w:divBdr>
        <w:top w:val="none" w:sz="0" w:space="0" w:color="auto"/>
        <w:left w:val="none" w:sz="0" w:space="0" w:color="auto"/>
        <w:bottom w:val="none" w:sz="0" w:space="0" w:color="auto"/>
        <w:right w:val="none" w:sz="0" w:space="0" w:color="auto"/>
      </w:divBdr>
    </w:div>
    <w:div w:id="1183517453">
      <w:bodyDiv w:val="1"/>
      <w:marLeft w:val="0"/>
      <w:marRight w:val="0"/>
      <w:marTop w:val="0"/>
      <w:marBottom w:val="0"/>
      <w:divBdr>
        <w:top w:val="none" w:sz="0" w:space="0" w:color="auto"/>
        <w:left w:val="none" w:sz="0" w:space="0" w:color="auto"/>
        <w:bottom w:val="none" w:sz="0" w:space="0" w:color="auto"/>
        <w:right w:val="none" w:sz="0" w:space="0" w:color="auto"/>
      </w:divBdr>
    </w:div>
    <w:div w:id="1240750828">
      <w:bodyDiv w:val="1"/>
      <w:marLeft w:val="0"/>
      <w:marRight w:val="0"/>
      <w:marTop w:val="0"/>
      <w:marBottom w:val="0"/>
      <w:divBdr>
        <w:top w:val="none" w:sz="0" w:space="0" w:color="auto"/>
        <w:left w:val="none" w:sz="0" w:space="0" w:color="auto"/>
        <w:bottom w:val="none" w:sz="0" w:space="0" w:color="auto"/>
        <w:right w:val="none" w:sz="0" w:space="0" w:color="auto"/>
      </w:divBdr>
    </w:div>
    <w:div w:id="1419987533">
      <w:bodyDiv w:val="1"/>
      <w:marLeft w:val="0"/>
      <w:marRight w:val="0"/>
      <w:marTop w:val="0"/>
      <w:marBottom w:val="0"/>
      <w:divBdr>
        <w:top w:val="none" w:sz="0" w:space="0" w:color="auto"/>
        <w:left w:val="none" w:sz="0" w:space="0" w:color="auto"/>
        <w:bottom w:val="none" w:sz="0" w:space="0" w:color="auto"/>
        <w:right w:val="none" w:sz="0" w:space="0" w:color="auto"/>
      </w:divBdr>
    </w:div>
    <w:div w:id="1421023672">
      <w:bodyDiv w:val="1"/>
      <w:marLeft w:val="0"/>
      <w:marRight w:val="0"/>
      <w:marTop w:val="0"/>
      <w:marBottom w:val="0"/>
      <w:divBdr>
        <w:top w:val="none" w:sz="0" w:space="0" w:color="auto"/>
        <w:left w:val="none" w:sz="0" w:space="0" w:color="auto"/>
        <w:bottom w:val="none" w:sz="0" w:space="0" w:color="auto"/>
        <w:right w:val="none" w:sz="0" w:space="0" w:color="auto"/>
      </w:divBdr>
    </w:div>
    <w:div w:id="1792285461">
      <w:bodyDiv w:val="1"/>
      <w:marLeft w:val="0"/>
      <w:marRight w:val="0"/>
      <w:marTop w:val="0"/>
      <w:marBottom w:val="0"/>
      <w:divBdr>
        <w:top w:val="none" w:sz="0" w:space="0" w:color="auto"/>
        <w:left w:val="none" w:sz="0" w:space="0" w:color="auto"/>
        <w:bottom w:val="none" w:sz="0" w:space="0" w:color="auto"/>
        <w:right w:val="none" w:sz="0" w:space="0" w:color="auto"/>
      </w:divBdr>
    </w:div>
    <w:div w:id="1883204736">
      <w:bodyDiv w:val="1"/>
      <w:marLeft w:val="0"/>
      <w:marRight w:val="0"/>
      <w:marTop w:val="0"/>
      <w:marBottom w:val="0"/>
      <w:divBdr>
        <w:top w:val="none" w:sz="0" w:space="0" w:color="auto"/>
        <w:left w:val="none" w:sz="0" w:space="0" w:color="auto"/>
        <w:bottom w:val="none" w:sz="0" w:space="0" w:color="auto"/>
        <w:right w:val="none" w:sz="0" w:space="0" w:color="auto"/>
      </w:divBdr>
    </w:div>
    <w:div w:id="2085831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DBD2-CF23-6D4E-938A-E67EF227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1620</Words>
  <Characters>9236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 Lloyd</cp:lastModifiedBy>
  <cp:revision>40</cp:revision>
  <dcterms:created xsi:type="dcterms:W3CDTF">2016-03-22T00:22:00Z</dcterms:created>
  <dcterms:modified xsi:type="dcterms:W3CDTF">2016-11-09T01:13:00Z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id="http://www.zotero.org/styles/geochimica-et-cosmochimica-acta"/&gt;&lt;format class="21"/&gt;&lt;/info&gt;PAPERS2_INFO_END</vt:lpwstr>
  </property>
</Properties>
</file>