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691165" w14:textId="0B82F9A5" w:rsidR="00D44234" w:rsidRPr="0072143C" w:rsidRDefault="0072143C" w:rsidP="00D44234">
      <w:pPr>
        <w:spacing w:beforeLines="50" w:before="156" w:afterLines="50" w:after="156"/>
        <w:rPr>
          <w:rFonts w:ascii="Times New Roman" w:hAnsi="Times New Roman" w:cs="Times New Roman"/>
          <w:b/>
          <w:i/>
          <w:sz w:val="22"/>
        </w:rPr>
      </w:pPr>
      <w:r w:rsidRPr="0072143C">
        <w:rPr>
          <w:rFonts w:ascii="Times New Roman" w:hAnsi="Times New Roman" w:cs="Times New Roman"/>
          <w:b/>
          <w:i/>
          <w:sz w:val="22"/>
        </w:rPr>
        <w:t>Supplementary Information</w:t>
      </w:r>
    </w:p>
    <w:p w14:paraId="040C01B5" w14:textId="77777777" w:rsidR="00D44234" w:rsidRPr="00D44234" w:rsidRDefault="00D44234" w:rsidP="00D44234">
      <w:pPr>
        <w:spacing w:beforeLines="50" w:before="156" w:afterLines="50" w:after="156"/>
        <w:rPr>
          <w:rFonts w:ascii="Times New Roman" w:hAnsi="Times New Roman" w:cs="Times New Roman"/>
          <w:b/>
        </w:rPr>
      </w:pPr>
      <w:r w:rsidRPr="00D44234">
        <w:rPr>
          <w:rFonts w:ascii="Times New Roman" w:hAnsi="Times New Roman" w:cs="Times New Roman"/>
          <w:b/>
        </w:rPr>
        <w:t>Modeling biogenic secondary organic aerosol (BSOA) formation from monoterpene reactions with NO</w:t>
      </w:r>
      <w:r w:rsidRPr="00D44234">
        <w:rPr>
          <w:rFonts w:ascii="Times New Roman" w:hAnsi="Times New Roman" w:cs="Times New Roman"/>
          <w:b/>
          <w:vertAlign w:val="subscript"/>
        </w:rPr>
        <w:t>3</w:t>
      </w:r>
      <w:r w:rsidRPr="00D44234">
        <w:rPr>
          <w:rFonts w:ascii="Times New Roman" w:hAnsi="Times New Roman" w:cs="Times New Roman"/>
          <w:b/>
        </w:rPr>
        <w:t>: A case study of the SOAS campaign using CMAQ</w:t>
      </w:r>
    </w:p>
    <w:p w14:paraId="5BAA33AD" w14:textId="77777777" w:rsidR="00D44234" w:rsidRPr="00D44234" w:rsidRDefault="00D44234" w:rsidP="00D44234">
      <w:pPr>
        <w:spacing w:beforeLines="50" w:before="156" w:afterLines="50" w:after="156"/>
        <w:rPr>
          <w:rFonts w:ascii="Times New Roman" w:hAnsi="Times New Roman" w:cs="Times New Roman"/>
        </w:rPr>
      </w:pPr>
      <w:r w:rsidRPr="00D44234">
        <w:rPr>
          <w:rFonts w:ascii="Times New Roman" w:hAnsi="Times New Roman" w:cs="Times New Roman"/>
          <w:noProof/>
        </w:rPr>
        <w:t>Momei</w:t>
      </w:r>
      <w:r w:rsidRPr="00D44234">
        <w:rPr>
          <w:rFonts w:ascii="Times New Roman" w:hAnsi="Times New Roman" w:cs="Times New Roman"/>
        </w:rPr>
        <w:t xml:space="preserve"> </w:t>
      </w:r>
      <w:r w:rsidRPr="00D44234">
        <w:rPr>
          <w:rFonts w:ascii="Times New Roman" w:hAnsi="Times New Roman" w:cs="Times New Roman"/>
          <w:noProof/>
        </w:rPr>
        <w:t>Qin</w:t>
      </w:r>
      <w:r w:rsidRPr="00D44234">
        <w:rPr>
          <w:rFonts w:ascii="Times New Roman" w:hAnsi="Times New Roman" w:cs="Times New Roman"/>
          <w:noProof/>
          <w:vertAlign w:val="superscript"/>
        </w:rPr>
        <w:t>a</w:t>
      </w:r>
      <w:proofErr w:type="gramStart"/>
      <w:r w:rsidRPr="00D44234">
        <w:rPr>
          <w:rFonts w:ascii="Times New Roman" w:hAnsi="Times New Roman" w:cs="Times New Roman"/>
          <w:vertAlign w:val="superscript"/>
        </w:rPr>
        <w:t>,e</w:t>
      </w:r>
      <w:proofErr w:type="gramEnd"/>
      <w:r w:rsidRPr="00D44234">
        <w:rPr>
          <w:rFonts w:ascii="Times New Roman" w:hAnsi="Times New Roman" w:cs="Times New Roman"/>
        </w:rPr>
        <w:t xml:space="preserve">, </w:t>
      </w:r>
      <w:proofErr w:type="spellStart"/>
      <w:r w:rsidRPr="00D44234">
        <w:rPr>
          <w:rFonts w:ascii="Times New Roman" w:hAnsi="Times New Roman" w:cs="Times New Roman"/>
        </w:rPr>
        <w:t>Yongtao</w:t>
      </w:r>
      <w:proofErr w:type="spellEnd"/>
      <w:r w:rsidRPr="00D44234">
        <w:rPr>
          <w:rFonts w:ascii="Times New Roman" w:hAnsi="Times New Roman" w:cs="Times New Roman"/>
        </w:rPr>
        <w:t xml:space="preserve"> Hu</w:t>
      </w:r>
      <w:r w:rsidRPr="00D44234">
        <w:rPr>
          <w:rFonts w:ascii="Times New Roman" w:hAnsi="Times New Roman" w:cs="Times New Roman"/>
          <w:vertAlign w:val="superscript"/>
        </w:rPr>
        <w:t>b</w:t>
      </w:r>
      <w:r w:rsidRPr="00D44234">
        <w:rPr>
          <w:rFonts w:ascii="Times New Roman" w:hAnsi="Times New Roman" w:cs="Times New Roman"/>
        </w:rPr>
        <w:t xml:space="preserve">, </w:t>
      </w:r>
      <w:proofErr w:type="spellStart"/>
      <w:r w:rsidRPr="00D44234">
        <w:rPr>
          <w:rFonts w:ascii="Times New Roman" w:hAnsi="Times New Roman" w:cs="Times New Roman"/>
        </w:rPr>
        <w:t>Xuesong</w:t>
      </w:r>
      <w:proofErr w:type="spellEnd"/>
      <w:r w:rsidRPr="00D44234">
        <w:rPr>
          <w:rFonts w:ascii="Times New Roman" w:hAnsi="Times New Roman" w:cs="Times New Roman"/>
        </w:rPr>
        <w:t xml:space="preserve"> </w:t>
      </w:r>
      <w:proofErr w:type="spellStart"/>
      <w:r w:rsidRPr="00D44234">
        <w:rPr>
          <w:rFonts w:ascii="Times New Roman" w:hAnsi="Times New Roman" w:cs="Times New Roman"/>
        </w:rPr>
        <w:t>Wang</w:t>
      </w:r>
      <w:r w:rsidRPr="00D44234">
        <w:rPr>
          <w:rFonts w:ascii="Times New Roman" w:hAnsi="Times New Roman" w:cs="Times New Roman"/>
          <w:vertAlign w:val="superscript"/>
        </w:rPr>
        <w:t>a</w:t>
      </w:r>
      <w:proofErr w:type="spellEnd"/>
      <w:r w:rsidRPr="00D44234">
        <w:rPr>
          <w:rFonts w:ascii="Times New Roman" w:hAnsi="Times New Roman" w:cs="Times New Roman"/>
          <w:vertAlign w:val="superscript"/>
        </w:rPr>
        <w:t>,</w:t>
      </w:r>
      <w:r w:rsidRPr="00D44234">
        <w:rPr>
          <w:rFonts w:ascii="Times New Roman" w:hAnsi="Times New Roman" w:cs="Times New Roman"/>
        </w:rPr>
        <w:t xml:space="preserve">*, </w:t>
      </w:r>
      <w:proofErr w:type="spellStart"/>
      <w:r w:rsidRPr="00D44234">
        <w:rPr>
          <w:rFonts w:ascii="Times New Roman" w:hAnsi="Times New Roman" w:cs="Times New Roman"/>
        </w:rPr>
        <w:t>Petros</w:t>
      </w:r>
      <w:proofErr w:type="spellEnd"/>
      <w:r w:rsidRPr="00D44234">
        <w:rPr>
          <w:rFonts w:ascii="Times New Roman" w:hAnsi="Times New Roman" w:cs="Times New Roman"/>
        </w:rPr>
        <w:t xml:space="preserve"> </w:t>
      </w:r>
      <w:proofErr w:type="spellStart"/>
      <w:r w:rsidRPr="00D44234">
        <w:rPr>
          <w:rFonts w:ascii="Times New Roman" w:hAnsi="Times New Roman" w:cs="Times New Roman"/>
        </w:rPr>
        <w:t>Vasilakos</w:t>
      </w:r>
      <w:r w:rsidRPr="00D44234">
        <w:rPr>
          <w:rFonts w:ascii="Times New Roman" w:hAnsi="Times New Roman" w:cs="Times New Roman"/>
          <w:vertAlign w:val="superscript"/>
        </w:rPr>
        <w:t>c</w:t>
      </w:r>
      <w:proofErr w:type="spellEnd"/>
      <w:r w:rsidRPr="00D44234">
        <w:rPr>
          <w:rFonts w:ascii="Times New Roman" w:hAnsi="Times New Roman" w:cs="Times New Roman"/>
        </w:rPr>
        <w:t xml:space="preserve">, Christopher M. </w:t>
      </w:r>
      <w:r w:rsidRPr="00D44234">
        <w:rPr>
          <w:rFonts w:ascii="Times New Roman" w:hAnsi="Times New Roman" w:cs="Times New Roman"/>
          <w:noProof/>
        </w:rPr>
        <w:t>Boyd</w:t>
      </w:r>
      <w:r w:rsidRPr="00D44234">
        <w:rPr>
          <w:rFonts w:ascii="Times New Roman" w:hAnsi="Times New Roman" w:cs="Times New Roman"/>
          <w:noProof/>
          <w:vertAlign w:val="superscript"/>
        </w:rPr>
        <w:t>c</w:t>
      </w:r>
      <w:r w:rsidRPr="00D44234">
        <w:rPr>
          <w:rFonts w:ascii="Times New Roman" w:hAnsi="Times New Roman" w:cs="Times New Roman"/>
        </w:rPr>
        <w:t xml:space="preserve">, Lu </w:t>
      </w:r>
      <w:proofErr w:type="spellStart"/>
      <w:r w:rsidRPr="00D44234">
        <w:rPr>
          <w:rFonts w:ascii="Times New Roman" w:hAnsi="Times New Roman" w:cs="Times New Roman"/>
        </w:rPr>
        <w:t>Xu</w:t>
      </w:r>
      <w:r w:rsidRPr="00D44234">
        <w:rPr>
          <w:rFonts w:ascii="Times New Roman" w:hAnsi="Times New Roman" w:cs="Times New Roman"/>
          <w:noProof/>
          <w:vertAlign w:val="superscript"/>
        </w:rPr>
        <w:t>c,h</w:t>
      </w:r>
      <w:proofErr w:type="spellEnd"/>
      <w:r w:rsidRPr="00D44234">
        <w:rPr>
          <w:rFonts w:ascii="Times New Roman" w:hAnsi="Times New Roman" w:cs="Times New Roman"/>
        </w:rPr>
        <w:t xml:space="preserve">, Yu </w:t>
      </w:r>
      <w:r w:rsidRPr="00D44234">
        <w:rPr>
          <w:rFonts w:ascii="Times New Roman" w:hAnsi="Times New Roman" w:cs="Times New Roman"/>
          <w:noProof/>
        </w:rPr>
        <w:t>Song</w:t>
      </w:r>
      <w:r w:rsidRPr="00D44234">
        <w:rPr>
          <w:rFonts w:ascii="Times New Roman" w:hAnsi="Times New Roman" w:cs="Times New Roman"/>
          <w:noProof/>
          <w:vertAlign w:val="superscript"/>
        </w:rPr>
        <w:t>a</w:t>
      </w:r>
      <w:r w:rsidRPr="00D44234">
        <w:rPr>
          <w:rFonts w:ascii="Times New Roman" w:hAnsi="Times New Roman" w:cs="Times New Roman"/>
        </w:rPr>
        <w:t xml:space="preserve">, Nga Lee </w:t>
      </w:r>
      <w:proofErr w:type="spellStart"/>
      <w:r w:rsidRPr="00D44234">
        <w:rPr>
          <w:rFonts w:ascii="Times New Roman" w:hAnsi="Times New Roman" w:cs="Times New Roman"/>
        </w:rPr>
        <w:t>Ng</w:t>
      </w:r>
      <w:r w:rsidRPr="00D44234">
        <w:rPr>
          <w:rFonts w:ascii="Times New Roman" w:hAnsi="Times New Roman" w:cs="Times New Roman"/>
          <w:vertAlign w:val="superscript"/>
        </w:rPr>
        <w:t>c,d</w:t>
      </w:r>
      <w:proofErr w:type="spellEnd"/>
      <w:r w:rsidRPr="00D44234">
        <w:rPr>
          <w:rFonts w:ascii="Times New Roman" w:hAnsi="Times New Roman" w:cs="Times New Roman"/>
        </w:rPr>
        <w:t xml:space="preserve">, Athanasios </w:t>
      </w:r>
      <w:proofErr w:type="spellStart"/>
      <w:r w:rsidRPr="00D44234">
        <w:rPr>
          <w:rFonts w:ascii="Times New Roman" w:hAnsi="Times New Roman" w:cs="Times New Roman"/>
          <w:noProof/>
        </w:rPr>
        <w:t>Nenes</w:t>
      </w:r>
      <w:r w:rsidRPr="00D44234">
        <w:rPr>
          <w:rFonts w:ascii="Times New Roman" w:hAnsi="Times New Roman" w:cs="Times New Roman"/>
          <w:noProof/>
          <w:vertAlign w:val="superscript"/>
        </w:rPr>
        <w:t>c</w:t>
      </w:r>
      <w:r w:rsidRPr="00D44234">
        <w:rPr>
          <w:rFonts w:ascii="Times New Roman" w:hAnsi="Times New Roman" w:cs="Times New Roman"/>
          <w:vertAlign w:val="superscript"/>
        </w:rPr>
        <w:t>,d</w:t>
      </w:r>
      <w:proofErr w:type="spellEnd"/>
      <w:r w:rsidRPr="00D44234">
        <w:rPr>
          <w:rFonts w:ascii="Times New Roman" w:hAnsi="Times New Roman"/>
          <w:vertAlign w:val="superscript"/>
        </w:rPr>
        <w:t xml:space="preserve">, </w:t>
      </w:r>
      <w:proofErr w:type="spellStart"/>
      <w:r w:rsidRPr="00D44234">
        <w:rPr>
          <w:rFonts w:ascii="Times New Roman" w:hAnsi="Times New Roman" w:cs="Times New Roman"/>
          <w:vertAlign w:val="superscript"/>
        </w:rPr>
        <w:t>i</w:t>
      </w:r>
      <w:proofErr w:type="spellEnd"/>
      <w:r w:rsidRPr="00D44234">
        <w:rPr>
          <w:rFonts w:ascii="Times New Roman" w:hAnsi="Times New Roman" w:cs="Times New Roman"/>
          <w:vertAlign w:val="superscript"/>
        </w:rPr>
        <w:t>, j</w:t>
      </w:r>
      <w:r w:rsidRPr="00D44234">
        <w:rPr>
          <w:rFonts w:ascii="Times New Roman" w:hAnsi="Times New Roman" w:cs="Times New Roman"/>
        </w:rPr>
        <w:t xml:space="preserve">, Armistead G. </w:t>
      </w:r>
      <w:r w:rsidRPr="00D44234">
        <w:rPr>
          <w:rFonts w:ascii="Times New Roman" w:hAnsi="Times New Roman" w:cs="Times New Roman"/>
          <w:noProof/>
        </w:rPr>
        <w:t>Russell</w:t>
      </w:r>
      <w:r w:rsidRPr="00D44234">
        <w:rPr>
          <w:rFonts w:ascii="Times New Roman" w:hAnsi="Times New Roman" w:cs="Times New Roman"/>
          <w:noProof/>
          <w:vertAlign w:val="superscript"/>
        </w:rPr>
        <w:t>b</w:t>
      </w:r>
      <w:r w:rsidRPr="00D44234">
        <w:rPr>
          <w:rFonts w:ascii="Times New Roman" w:hAnsi="Times New Roman" w:cs="Times New Roman"/>
          <w:vertAlign w:val="superscript"/>
        </w:rPr>
        <w:t>,</w:t>
      </w:r>
      <w:r w:rsidRPr="00D44234">
        <w:rPr>
          <w:rFonts w:ascii="Times New Roman" w:hAnsi="Times New Roman" w:cs="Times New Roman"/>
        </w:rPr>
        <w:t>*</w:t>
      </w:r>
    </w:p>
    <w:p w14:paraId="2B8D5328" w14:textId="77777777" w:rsidR="00D44234" w:rsidRPr="00D44234" w:rsidRDefault="00D44234" w:rsidP="00D44234">
      <w:pPr>
        <w:rPr>
          <w:rFonts w:ascii="Times New Roman" w:hAnsi="Times New Roman" w:cs="Times New Roman"/>
        </w:rPr>
      </w:pPr>
      <w:r w:rsidRPr="00D44234">
        <w:rPr>
          <w:rFonts w:ascii="Times New Roman" w:hAnsi="Times New Roman" w:cs="Times New Roman"/>
          <w:noProof/>
        </w:rPr>
        <w:t>a</w:t>
      </w:r>
      <w:r w:rsidRPr="00D44234">
        <w:rPr>
          <w:rFonts w:ascii="Times New Roman" w:hAnsi="Times New Roman" w:cs="Times New Roman"/>
        </w:rPr>
        <w:t xml:space="preserve"> State Key Joint Laboratory of Environmental Simulation and Pollution Control, College of Environmental Sciences and Engineering, Peking University, Beijing, China.</w:t>
      </w:r>
    </w:p>
    <w:p w14:paraId="67BC012B" w14:textId="77777777" w:rsidR="00D44234" w:rsidRPr="00D44234" w:rsidRDefault="00D44234" w:rsidP="00D44234">
      <w:pPr>
        <w:rPr>
          <w:rFonts w:ascii="Times New Roman" w:hAnsi="Times New Roman" w:cs="Times New Roman"/>
        </w:rPr>
      </w:pPr>
      <w:r w:rsidRPr="00D44234">
        <w:rPr>
          <w:rFonts w:ascii="Times New Roman" w:hAnsi="Times New Roman" w:cs="Times New Roman"/>
          <w:noProof/>
        </w:rPr>
        <w:t>b</w:t>
      </w:r>
      <w:r w:rsidRPr="00D44234">
        <w:rPr>
          <w:rFonts w:ascii="Times New Roman" w:hAnsi="Times New Roman" w:cs="Times New Roman"/>
        </w:rPr>
        <w:t xml:space="preserve"> School of Civil and Environmental Engineering, Georgia Institute of Technology, Atlanta, GA, USA.</w:t>
      </w:r>
    </w:p>
    <w:p w14:paraId="3285AE15" w14:textId="77777777" w:rsidR="00D44234" w:rsidRPr="00D44234" w:rsidRDefault="00D44234" w:rsidP="00D44234">
      <w:pPr>
        <w:rPr>
          <w:rFonts w:ascii="Times New Roman" w:hAnsi="Times New Roman" w:cs="Times New Roman"/>
        </w:rPr>
      </w:pPr>
      <w:r w:rsidRPr="00D44234">
        <w:rPr>
          <w:rFonts w:ascii="Times New Roman" w:hAnsi="Times New Roman" w:cs="Times New Roman"/>
          <w:noProof/>
        </w:rPr>
        <w:t>c</w:t>
      </w:r>
      <w:r w:rsidRPr="00D44234">
        <w:rPr>
          <w:rFonts w:ascii="Times New Roman" w:hAnsi="Times New Roman" w:cs="Times New Roman"/>
        </w:rPr>
        <w:t xml:space="preserve"> School of Chemical &amp; Biomolecular Engineering, Georgia Institute of Technology, Atlanta, GA, USA.</w:t>
      </w:r>
    </w:p>
    <w:p w14:paraId="4D741ED7" w14:textId="77777777" w:rsidR="00D44234" w:rsidRPr="00D44234" w:rsidRDefault="00D44234" w:rsidP="00D44234">
      <w:pPr>
        <w:rPr>
          <w:rFonts w:ascii="Times New Roman" w:hAnsi="Times New Roman" w:cs="Times New Roman"/>
        </w:rPr>
      </w:pPr>
      <w:r w:rsidRPr="00D44234">
        <w:rPr>
          <w:rFonts w:ascii="Times New Roman" w:hAnsi="Times New Roman" w:cs="Times New Roman"/>
          <w:noProof/>
        </w:rPr>
        <w:t>d</w:t>
      </w:r>
      <w:r w:rsidRPr="00D44234">
        <w:rPr>
          <w:rFonts w:ascii="Times New Roman" w:hAnsi="Times New Roman" w:cs="Times New Roman"/>
        </w:rPr>
        <w:t xml:space="preserve"> School of Earth and Atmospheric Sciences, Georgia Institute of Technology, Atlanta, GA, USA.</w:t>
      </w:r>
    </w:p>
    <w:p w14:paraId="7ACFF552" w14:textId="77777777" w:rsidR="00D44234" w:rsidRPr="00D44234" w:rsidRDefault="00D44234" w:rsidP="00D44234">
      <w:pPr>
        <w:rPr>
          <w:rFonts w:ascii="Times New Roman" w:hAnsi="Times New Roman" w:cs="Times New Roman"/>
        </w:rPr>
      </w:pPr>
      <w:proofErr w:type="spellStart"/>
      <w:proofErr w:type="gramStart"/>
      <w:r w:rsidRPr="00D44234">
        <w:rPr>
          <w:rFonts w:ascii="Times New Roman" w:hAnsi="Times New Roman" w:cs="Times New Roman"/>
        </w:rPr>
        <w:t>e</w:t>
      </w:r>
      <w:proofErr w:type="spellEnd"/>
      <w:proofErr w:type="gramEnd"/>
      <w:r w:rsidRPr="00D44234">
        <w:rPr>
          <w:rFonts w:ascii="Times New Roman" w:hAnsi="Times New Roman" w:cs="Times New Roman"/>
        </w:rPr>
        <w:t xml:space="preserve"> Now at School of Civil and Environmental Engineering, Georgia Institute of Technology, Atlanta, GA, USA.</w:t>
      </w:r>
    </w:p>
    <w:p w14:paraId="1703351D" w14:textId="77777777" w:rsidR="00D44234" w:rsidRPr="00D44234" w:rsidRDefault="00D44234" w:rsidP="00D44234">
      <w:pPr>
        <w:rPr>
          <w:rFonts w:ascii="Times New Roman" w:hAnsi="Times New Roman" w:cs="Times New Roman"/>
        </w:rPr>
      </w:pPr>
      <w:proofErr w:type="gramStart"/>
      <w:r w:rsidRPr="00D44234">
        <w:rPr>
          <w:rFonts w:ascii="Times New Roman" w:hAnsi="Times New Roman" w:cs="Times New Roman"/>
        </w:rPr>
        <w:t>h</w:t>
      </w:r>
      <w:proofErr w:type="gramEnd"/>
      <w:r w:rsidRPr="00D44234">
        <w:rPr>
          <w:rFonts w:ascii="Times New Roman" w:hAnsi="Times New Roman" w:cs="Times New Roman"/>
        </w:rPr>
        <w:t xml:space="preserve"> Now at Division of Geological and Planetary </w:t>
      </w:r>
      <w:r w:rsidRPr="00D44234">
        <w:rPr>
          <w:rFonts w:ascii="Times New Roman" w:hAnsi="Times New Roman" w:cs="Times New Roman"/>
          <w:shd w:val="clear" w:color="auto" w:fill="FFFFFF" w:themeFill="background1"/>
        </w:rPr>
        <w:t xml:space="preserve">Sciences, </w:t>
      </w:r>
      <w:r w:rsidRPr="00D44234">
        <w:rPr>
          <w:rFonts w:ascii="Times New Roman" w:hAnsi="Times New Roman" w:cs="Times New Roman"/>
        </w:rPr>
        <w:t>California Institute of Technology, Pasadena, CA, USA.</w:t>
      </w:r>
    </w:p>
    <w:p w14:paraId="711969C8" w14:textId="77777777" w:rsidR="00D44234" w:rsidRPr="00D44234" w:rsidRDefault="00D44234" w:rsidP="00D44234">
      <w:pPr>
        <w:rPr>
          <w:rFonts w:ascii="Times New Roman" w:hAnsi="Times New Roman" w:cs="Times New Roman"/>
        </w:rPr>
      </w:pPr>
      <w:proofErr w:type="spellStart"/>
      <w:proofErr w:type="gramStart"/>
      <w:r w:rsidRPr="00D44234">
        <w:rPr>
          <w:rFonts w:ascii="Times New Roman" w:hAnsi="Times New Roman" w:cs="Times New Roman"/>
        </w:rPr>
        <w:t>i</w:t>
      </w:r>
      <w:proofErr w:type="spellEnd"/>
      <w:proofErr w:type="gramEnd"/>
      <w:r w:rsidRPr="00D44234">
        <w:rPr>
          <w:rFonts w:ascii="Times New Roman" w:hAnsi="Times New Roman" w:cs="Times New Roman"/>
        </w:rPr>
        <w:t xml:space="preserve"> </w:t>
      </w:r>
      <w:r w:rsidRPr="00D44234">
        <w:rPr>
          <w:rFonts w:ascii="Times New Roman" w:hAnsi="Times New Roman"/>
        </w:rPr>
        <w:t>Institute of Chemical Engineering Sciences, Foundation for Research and Technology-Hellas, Patras, Greece</w:t>
      </w:r>
    </w:p>
    <w:p w14:paraId="76FC0C19" w14:textId="77777777" w:rsidR="00D44234" w:rsidRPr="00D44234" w:rsidRDefault="00D44234" w:rsidP="00D44234">
      <w:pPr>
        <w:rPr>
          <w:rFonts w:ascii="Times New Roman" w:hAnsi="Times New Roman" w:cs="Times New Roman"/>
        </w:rPr>
      </w:pPr>
      <w:proofErr w:type="gramStart"/>
      <w:r w:rsidRPr="00D44234">
        <w:rPr>
          <w:rFonts w:ascii="Times New Roman" w:hAnsi="Times New Roman" w:cs="Times New Roman"/>
        </w:rPr>
        <w:t>j</w:t>
      </w:r>
      <w:proofErr w:type="gramEnd"/>
      <w:r w:rsidRPr="00D44234">
        <w:rPr>
          <w:rFonts w:ascii="Times New Roman" w:hAnsi="Times New Roman" w:cs="Times New Roman"/>
        </w:rPr>
        <w:t xml:space="preserve"> </w:t>
      </w:r>
      <w:r w:rsidRPr="00D44234">
        <w:rPr>
          <w:rFonts w:ascii="Times New Roman" w:hAnsi="Times New Roman"/>
        </w:rPr>
        <w:t xml:space="preserve">Institute for Environmental Research and Sustainable Development, National Observatory of Athens, </w:t>
      </w:r>
      <w:proofErr w:type="spellStart"/>
      <w:r w:rsidRPr="00D44234">
        <w:rPr>
          <w:rFonts w:ascii="Times New Roman" w:hAnsi="Times New Roman"/>
        </w:rPr>
        <w:t>Palea</w:t>
      </w:r>
      <w:proofErr w:type="spellEnd"/>
      <w:r w:rsidRPr="00D44234">
        <w:rPr>
          <w:rFonts w:ascii="Times New Roman" w:hAnsi="Times New Roman"/>
        </w:rPr>
        <w:t xml:space="preserve"> </w:t>
      </w:r>
      <w:proofErr w:type="spellStart"/>
      <w:r w:rsidRPr="00D44234">
        <w:rPr>
          <w:rFonts w:ascii="Times New Roman" w:hAnsi="Times New Roman"/>
        </w:rPr>
        <w:t>Penteli</w:t>
      </w:r>
      <w:proofErr w:type="spellEnd"/>
      <w:r w:rsidRPr="00D44234">
        <w:rPr>
          <w:rFonts w:ascii="Times New Roman" w:hAnsi="Times New Roman"/>
        </w:rPr>
        <w:t>, Greece</w:t>
      </w:r>
    </w:p>
    <w:p w14:paraId="0E8E765E" w14:textId="77777777" w:rsidR="00D44234" w:rsidRDefault="00D44234" w:rsidP="005C0F1D">
      <w:pPr>
        <w:jc w:val="center"/>
        <w:rPr>
          <w:rFonts w:ascii="Times New Roman" w:hAnsi="Times New Roman" w:cs="Times New Roman"/>
          <w:b/>
          <w:szCs w:val="21"/>
        </w:rPr>
        <w:sectPr w:rsidR="00D44234" w:rsidSect="00331E2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302324A" w14:textId="6BB4B4F1" w:rsidR="001A78CB" w:rsidRPr="00E10F81" w:rsidRDefault="00B95DC0" w:rsidP="005C0F1D">
      <w:pPr>
        <w:jc w:val="center"/>
        <w:rPr>
          <w:rFonts w:ascii="Times New Roman" w:hAnsi="Times New Roman" w:cs="Times New Roman"/>
          <w:b/>
          <w:szCs w:val="21"/>
        </w:rPr>
      </w:pPr>
      <w:r w:rsidRPr="00E10F81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5F162135" wp14:editId="6F04C505">
            <wp:extent cx="3957955" cy="2517775"/>
            <wp:effectExtent l="0" t="0" r="0" b="0"/>
            <wp:docPr id="2" name="图片 2" descr="D:\Research\USA2015\Paper\Newdata\TRP_ISOP_VOC_dt_base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search\USA2015\Paper\Newdata\TRP_ISOP_VOC_dt_basep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8CB" w:rsidRPr="00E10F81">
        <w:rPr>
          <w:rFonts w:ascii="Times New Roman" w:hAnsi="Times New Roman" w:cs="Times New Roman"/>
          <w:b/>
          <w:szCs w:val="21"/>
        </w:rPr>
        <w:t xml:space="preserve"> </w:t>
      </w:r>
    </w:p>
    <w:p w14:paraId="365038EB" w14:textId="5FA3B756" w:rsidR="001A78CB" w:rsidRPr="00E10F81" w:rsidRDefault="001A78CB" w:rsidP="000E1241">
      <w:pPr>
        <w:rPr>
          <w:rFonts w:ascii="Times New Roman" w:hAnsi="Times New Roman" w:cs="Times New Roman"/>
          <w:szCs w:val="21"/>
        </w:rPr>
        <w:sectPr w:rsidR="001A78CB" w:rsidRPr="00E10F81" w:rsidSect="00331E2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E10F81">
        <w:rPr>
          <w:rFonts w:ascii="Times New Roman" w:hAnsi="Times New Roman" w:cs="Times New Roman"/>
          <w:b/>
          <w:szCs w:val="21"/>
        </w:rPr>
        <w:t>Fig.</w:t>
      </w:r>
      <w:r w:rsidR="00CD0A45" w:rsidRPr="00E10F81">
        <w:rPr>
          <w:rFonts w:ascii="Times New Roman" w:hAnsi="Times New Roman" w:cs="Times New Roman"/>
          <w:b/>
          <w:szCs w:val="21"/>
        </w:rPr>
        <w:t>S</w:t>
      </w:r>
      <w:r w:rsidRPr="00E10F81">
        <w:rPr>
          <w:rFonts w:ascii="Times New Roman" w:hAnsi="Times New Roman" w:cs="Times New Roman"/>
          <w:b/>
          <w:szCs w:val="21"/>
        </w:rPr>
        <w:t>1</w:t>
      </w:r>
      <w:r w:rsidRPr="00E10F81">
        <w:rPr>
          <w:rFonts w:ascii="Times New Roman" w:hAnsi="Times New Roman" w:cs="Times New Roman"/>
          <w:szCs w:val="21"/>
        </w:rPr>
        <w:t xml:space="preserve"> Diurnal trends of observed (black line) and simulated </w:t>
      </w:r>
      <w:r w:rsidR="00285566" w:rsidRPr="00E10F81">
        <w:rPr>
          <w:rFonts w:ascii="Times New Roman" w:hAnsi="Times New Roman" w:cs="Times New Roman"/>
          <w:szCs w:val="21"/>
        </w:rPr>
        <w:t xml:space="preserve">(red line) </w:t>
      </w:r>
      <w:r w:rsidRPr="00E10F81">
        <w:rPr>
          <w:rFonts w:ascii="Times New Roman" w:hAnsi="Times New Roman" w:cs="Times New Roman"/>
          <w:szCs w:val="21"/>
        </w:rPr>
        <w:t>monoterpenes in the base case at Centreville during the SOAS campaign.</w:t>
      </w:r>
      <w:r w:rsidR="003D1B64" w:rsidRPr="00E10F81">
        <w:rPr>
          <w:rFonts w:ascii="Times New Roman" w:hAnsi="Times New Roman" w:cs="Times New Roman"/>
          <w:szCs w:val="21"/>
        </w:rPr>
        <w:t xml:space="preserve"> The </w:t>
      </w:r>
      <w:r w:rsidR="00EA23B0" w:rsidRPr="00E10F81">
        <w:rPr>
          <w:rFonts w:ascii="Times New Roman" w:hAnsi="Times New Roman" w:cs="Times New Roman"/>
          <w:szCs w:val="21"/>
        </w:rPr>
        <w:t>shaded area</w:t>
      </w:r>
      <w:r w:rsidR="003D1B64" w:rsidRPr="00E10F81">
        <w:rPr>
          <w:rFonts w:ascii="Times New Roman" w:hAnsi="Times New Roman" w:cs="Times New Roman"/>
          <w:szCs w:val="21"/>
        </w:rPr>
        <w:t xml:space="preserve"> reflects </w:t>
      </w:r>
      <w:r w:rsidR="00280359" w:rsidRPr="00E10F81">
        <w:rPr>
          <w:rFonts w:ascii="Times New Roman" w:hAnsi="Times New Roman" w:cs="Times New Roman"/>
          <w:szCs w:val="21"/>
        </w:rPr>
        <w:t xml:space="preserve">a </w:t>
      </w:r>
      <w:r w:rsidR="003D1B64" w:rsidRPr="00E10F81">
        <w:rPr>
          <w:rFonts w:ascii="Times New Roman" w:hAnsi="Times New Roman" w:cs="Times New Roman"/>
          <w:szCs w:val="21"/>
        </w:rPr>
        <w:t xml:space="preserve">95% </w:t>
      </w:r>
      <w:r w:rsidR="00EA23B0" w:rsidRPr="00E10F81">
        <w:rPr>
          <w:rFonts w:ascii="Times New Roman" w:hAnsi="Times New Roman" w:cs="Times New Roman"/>
          <w:szCs w:val="21"/>
        </w:rPr>
        <w:t>Gaussian</w:t>
      </w:r>
      <w:r w:rsidR="003D1B64" w:rsidRPr="00E10F81">
        <w:rPr>
          <w:rFonts w:ascii="Times New Roman" w:hAnsi="Times New Roman" w:cs="Times New Roman"/>
          <w:szCs w:val="21"/>
        </w:rPr>
        <w:t xml:space="preserve"> confidence interval</w:t>
      </w:r>
      <w:r w:rsidR="002B0EE9" w:rsidRPr="00E10F81">
        <w:rPr>
          <w:rFonts w:ascii="Times New Roman" w:hAnsi="Times New Roman" w:cs="Times New Roman"/>
          <w:szCs w:val="21"/>
        </w:rPr>
        <w:t>. Normalize mean bias (NMB) and correlation coefficient (r) are shown in the figure</w:t>
      </w:r>
      <w:r w:rsidR="003D1B64" w:rsidRPr="00E10F81">
        <w:rPr>
          <w:rFonts w:ascii="Times New Roman" w:hAnsi="Times New Roman" w:cs="Times New Roman"/>
          <w:szCs w:val="21"/>
        </w:rPr>
        <w:t>.</w:t>
      </w:r>
    </w:p>
    <w:p w14:paraId="3EA468E9" w14:textId="689431E1" w:rsidR="0015632B" w:rsidRPr="00E10F81" w:rsidRDefault="00C662A4" w:rsidP="005C0F1D">
      <w:pPr>
        <w:jc w:val="center"/>
        <w:rPr>
          <w:rFonts w:ascii="Times New Roman" w:hAnsi="Times New Roman" w:cs="Times New Roman"/>
          <w:szCs w:val="21"/>
        </w:rPr>
      </w:pPr>
      <w:r w:rsidRPr="00E10F81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0B734DCA" wp14:editId="57AE4AC9">
            <wp:extent cx="2337816" cy="2337816"/>
            <wp:effectExtent l="0" t="0" r="5715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RP_ISOP_CO_dt_v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816" cy="233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98ECE" w14:textId="725DBD38" w:rsidR="00D96850" w:rsidRPr="00E10F81" w:rsidRDefault="00447ADE" w:rsidP="000E1241">
      <w:pPr>
        <w:rPr>
          <w:rFonts w:ascii="Times New Roman" w:hAnsi="Times New Roman" w:cs="Times New Roman"/>
          <w:szCs w:val="21"/>
        </w:rPr>
        <w:sectPr w:rsidR="00D96850" w:rsidRPr="00E10F81" w:rsidSect="00331E2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E10F81">
        <w:rPr>
          <w:rFonts w:ascii="Times New Roman" w:hAnsi="Times New Roman" w:cs="Times New Roman"/>
          <w:b/>
          <w:szCs w:val="21"/>
        </w:rPr>
        <w:t xml:space="preserve">Fig. </w:t>
      </w:r>
      <w:r w:rsidRPr="00E10F81">
        <w:rPr>
          <w:rFonts w:ascii="Times New Roman" w:hAnsi="Times New Roman" w:cs="Times New Roman"/>
          <w:b/>
          <w:noProof/>
          <w:szCs w:val="21"/>
        </w:rPr>
        <w:t>S</w:t>
      </w:r>
      <w:r w:rsidR="00CD0A45" w:rsidRPr="00E10F81">
        <w:rPr>
          <w:rFonts w:ascii="Times New Roman" w:hAnsi="Times New Roman" w:cs="Times New Roman"/>
          <w:b/>
          <w:noProof/>
          <w:szCs w:val="21"/>
        </w:rPr>
        <w:t>2</w:t>
      </w:r>
      <w:r w:rsidRPr="00E10F81">
        <w:rPr>
          <w:rFonts w:ascii="Times New Roman" w:hAnsi="Times New Roman" w:cs="Times New Roman"/>
          <w:szCs w:val="21"/>
        </w:rPr>
        <w:t xml:space="preserve"> Diurnal trend</w:t>
      </w:r>
      <w:r w:rsidR="00E01DF9" w:rsidRPr="00E10F81">
        <w:rPr>
          <w:rFonts w:ascii="Times New Roman" w:hAnsi="Times New Roman" w:cs="Times New Roman"/>
          <w:szCs w:val="21"/>
        </w:rPr>
        <w:t>s</w:t>
      </w:r>
      <w:r w:rsidRPr="00E10F81">
        <w:rPr>
          <w:rFonts w:ascii="Times New Roman" w:hAnsi="Times New Roman" w:cs="Times New Roman"/>
          <w:szCs w:val="21"/>
        </w:rPr>
        <w:t xml:space="preserve"> of observed (black line) and </w:t>
      </w:r>
      <w:r w:rsidR="00CD6B6B" w:rsidRPr="00E10F81">
        <w:rPr>
          <w:rFonts w:ascii="Times New Roman" w:hAnsi="Times New Roman" w:cs="Times New Roman"/>
          <w:szCs w:val="21"/>
        </w:rPr>
        <w:t>simulated</w:t>
      </w:r>
      <w:r w:rsidRPr="00E10F81">
        <w:rPr>
          <w:rFonts w:ascii="Times New Roman" w:hAnsi="Times New Roman" w:cs="Times New Roman"/>
          <w:szCs w:val="21"/>
        </w:rPr>
        <w:t xml:space="preserve"> </w:t>
      </w:r>
      <w:r w:rsidR="005C0F1D" w:rsidRPr="00E10F81">
        <w:rPr>
          <w:rFonts w:ascii="Times New Roman" w:hAnsi="Times New Roman" w:cs="Times New Roman"/>
          <w:szCs w:val="21"/>
        </w:rPr>
        <w:t>CO</w:t>
      </w:r>
      <w:r w:rsidRPr="00E10F81">
        <w:rPr>
          <w:rFonts w:ascii="Times New Roman" w:hAnsi="Times New Roman" w:cs="Times New Roman"/>
          <w:szCs w:val="21"/>
        </w:rPr>
        <w:t xml:space="preserve"> with the based model (red line) and the </w:t>
      </w:r>
      <w:r w:rsidR="00D45CD1" w:rsidRPr="00E10F81">
        <w:rPr>
          <w:rFonts w:ascii="Times New Roman" w:hAnsi="Times New Roman" w:cs="Times New Roman"/>
          <w:szCs w:val="21"/>
        </w:rPr>
        <w:t>detailed</w:t>
      </w:r>
      <w:r w:rsidRPr="00E10F81">
        <w:rPr>
          <w:rFonts w:ascii="Times New Roman" w:hAnsi="Times New Roman" w:cs="Times New Roman"/>
          <w:szCs w:val="21"/>
        </w:rPr>
        <w:t xml:space="preserve"> model (blue line)</w:t>
      </w:r>
      <w:r w:rsidR="00D45CD1" w:rsidRPr="00E10F81">
        <w:rPr>
          <w:rFonts w:ascii="Times New Roman" w:hAnsi="Times New Roman" w:cs="Times New Roman"/>
          <w:szCs w:val="21"/>
        </w:rPr>
        <w:t xml:space="preserve"> at Centreville during the SOAS campaign</w:t>
      </w:r>
      <w:r w:rsidRPr="00E10F81">
        <w:rPr>
          <w:rFonts w:ascii="Times New Roman" w:hAnsi="Times New Roman" w:cs="Times New Roman"/>
          <w:szCs w:val="21"/>
        </w:rPr>
        <w:t>.</w:t>
      </w:r>
      <w:r w:rsidR="001604F8" w:rsidRPr="00E10F81">
        <w:rPr>
          <w:rFonts w:ascii="Times New Roman" w:hAnsi="Times New Roman" w:cs="Times New Roman"/>
          <w:szCs w:val="21"/>
        </w:rPr>
        <w:t xml:space="preserve"> </w:t>
      </w:r>
      <w:r w:rsidR="00323C7E" w:rsidRPr="00E10F81">
        <w:rPr>
          <w:rFonts w:ascii="Times New Roman" w:hAnsi="Times New Roman" w:cs="Times New Roman"/>
          <w:szCs w:val="21"/>
        </w:rPr>
        <w:t xml:space="preserve">The </w:t>
      </w:r>
      <w:r w:rsidR="00EA23B0" w:rsidRPr="00E10F81">
        <w:rPr>
          <w:rFonts w:ascii="Times New Roman" w:hAnsi="Times New Roman" w:cs="Times New Roman"/>
          <w:szCs w:val="21"/>
        </w:rPr>
        <w:t>shaded area</w:t>
      </w:r>
      <w:r w:rsidR="00323C7E" w:rsidRPr="00E10F81">
        <w:rPr>
          <w:rFonts w:ascii="Times New Roman" w:hAnsi="Times New Roman" w:cs="Times New Roman"/>
          <w:szCs w:val="21"/>
        </w:rPr>
        <w:t xml:space="preserve"> reflects </w:t>
      </w:r>
      <w:r w:rsidR="00280359" w:rsidRPr="00E10F81">
        <w:rPr>
          <w:rFonts w:ascii="Times New Roman" w:hAnsi="Times New Roman" w:cs="Times New Roman"/>
          <w:szCs w:val="21"/>
        </w:rPr>
        <w:t xml:space="preserve">a </w:t>
      </w:r>
      <w:r w:rsidR="00323C7E" w:rsidRPr="00E10F81">
        <w:rPr>
          <w:rFonts w:ascii="Times New Roman" w:hAnsi="Times New Roman" w:cs="Times New Roman"/>
          <w:szCs w:val="21"/>
        </w:rPr>
        <w:t xml:space="preserve">95% </w:t>
      </w:r>
      <w:r w:rsidR="00EA23B0" w:rsidRPr="00E10F81">
        <w:rPr>
          <w:rFonts w:ascii="Times New Roman" w:hAnsi="Times New Roman" w:cs="Times New Roman"/>
          <w:szCs w:val="21"/>
        </w:rPr>
        <w:t>Gaussian</w:t>
      </w:r>
      <w:r w:rsidR="00323C7E" w:rsidRPr="00E10F81">
        <w:rPr>
          <w:rFonts w:ascii="Times New Roman" w:hAnsi="Times New Roman" w:cs="Times New Roman"/>
          <w:szCs w:val="21"/>
        </w:rPr>
        <w:t xml:space="preserve"> confidence interval.</w:t>
      </w:r>
    </w:p>
    <w:p w14:paraId="3AC85EB6" w14:textId="77777777" w:rsidR="001604F8" w:rsidRPr="00E10F81" w:rsidRDefault="001604F8">
      <w:pPr>
        <w:rPr>
          <w:rFonts w:ascii="Times New Roman" w:hAnsi="Times New Roman" w:cs="Times New Roman"/>
          <w:szCs w:val="21"/>
        </w:rPr>
      </w:pPr>
      <w:r w:rsidRPr="00E10F81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4229EBA0" wp14:editId="5D413E0D">
            <wp:extent cx="2615000" cy="2160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10F81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2AF66C44" wp14:editId="4AA423A0">
            <wp:extent cx="2610000" cy="2160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E638D8" w14:textId="791CA088" w:rsidR="00D96850" w:rsidRPr="00E10F81" w:rsidRDefault="001604F8" w:rsidP="000E1241">
      <w:pPr>
        <w:jc w:val="left"/>
        <w:rPr>
          <w:rFonts w:ascii="Times New Roman" w:hAnsi="Times New Roman" w:cs="Times New Roman"/>
          <w:szCs w:val="21"/>
        </w:rPr>
        <w:sectPr w:rsidR="00D96850" w:rsidRPr="00E10F81" w:rsidSect="00331E2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E10F81">
        <w:rPr>
          <w:rFonts w:ascii="Times New Roman" w:hAnsi="Times New Roman" w:cs="Times New Roman"/>
          <w:b/>
          <w:szCs w:val="21"/>
        </w:rPr>
        <w:t>Fig.</w:t>
      </w:r>
      <w:r w:rsidR="00D96850" w:rsidRPr="00E10F81">
        <w:rPr>
          <w:rFonts w:ascii="Times New Roman" w:hAnsi="Times New Roman" w:cs="Times New Roman"/>
          <w:b/>
          <w:szCs w:val="21"/>
        </w:rPr>
        <w:t>S</w:t>
      </w:r>
      <w:r w:rsidR="00CF5D83" w:rsidRPr="00E10F81">
        <w:rPr>
          <w:rFonts w:ascii="Times New Roman" w:hAnsi="Times New Roman" w:cs="Times New Roman"/>
          <w:b/>
          <w:szCs w:val="21"/>
        </w:rPr>
        <w:t>3</w:t>
      </w:r>
      <w:r w:rsidRPr="00E10F81">
        <w:rPr>
          <w:rFonts w:ascii="Times New Roman" w:hAnsi="Times New Roman" w:cs="Times New Roman"/>
          <w:szCs w:val="21"/>
        </w:rPr>
        <w:t xml:space="preserve"> Scatter plot</w:t>
      </w:r>
      <w:r w:rsidR="00EA23B0" w:rsidRPr="00E10F81">
        <w:rPr>
          <w:rFonts w:ascii="Times New Roman" w:hAnsi="Times New Roman" w:cs="Times New Roman"/>
          <w:szCs w:val="21"/>
        </w:rPr>
        <w:t>s</w:t>
      </w:r>
      <w:r w:rsidRPr="00E10F81">
        <w:rPr>
          <w:rFonts w:ascii="Times New Roman" w:hAnsi="Times New Roman" w:cs="Times New Roman"/>
          <w:szCs w:val="21"/>
        </w:rPr>
        <w:t xml:space="preserve"> of </w:t>
      </w:r>
      <w:r w:rsidR="00D96850" w:rsidRPr="00E10F81">
        <w:rPr>
          <w:rFonts w:ascii="Times New Roman" w:hAnsi="Times New Roman" w:cs="Times New Roman"/>
          <w:szCs w:val="21"/>
        </w:rPr>
        <w:t>(</w:t>
      </w:r>
      <w:proofErr w:type="spellStart"/>
      <w:r w:rsidRPr="00E10F81">
        <w:rPr>
          <w:rFonts w:ascii="Times New Roman" w:hAnsi="Times New Roman" w:cs="Times New Roman"/>
          <w:szCs w:val="21"/>
        </w:rPr>
        <w:t>OC</w:t>
      </w:r>
      <w:r w:rsidRPr="00E10F81">
        <w:rPr>
          <w:rFonts w:ascii="Times New Roman" w:hAnsi="Times New Roman" w:cs="Times New Roman"/>
          <w:szCs w:val="21"/>
          <w:vertAlign w:val="subscript"/>
        </w:rPr>
        <w:t>obs</w:t>
      </w:r>
      <w:r w:rsidR="00415479" w:rsidRPr="00E10F81">
        <w:rPr>
          <w:rFonts w:ascii="Times New Roman" w:hAnsi="Times New Roman" w:cs="Times New Roman"/>
          <w:szCs w:val="21"/>
        </w:rPr>
        <w:t>−</w:t>
      </w:r>
      <w:r w:rsidRPr="00E10F81">
        <w:rPr>
          <w:rFonts w:ascii="Times New Roman" w:hAnsi="Times New Roman" w:cs="Times New Roman"/>
          <w:szCs w:val="21"/>
        </w:rPr>
        <w:t>OC</w:t>
      </w:r>
      <w:r w:rsidRPr="00E10F81">
        <w:rPr>
          <w:rFonts w:ascii="Times New Roman" w:hAnsi="Times New Roman" w:cs="Times New Roman"/>
          <w:szCs w:val="21"/>
          <w:vertAlign w:val="subscript"/>
        </w:rPr>
        <w:t>sim</w:t>
      </w:r>
      <w:proofErr w:type="spellEnd"/>
      <w:r w:rsidR="00D96850" w:rsidRPr="00E10F81">
        <w:rPr>
          <w:rFonts w:ascii="Times New Roman" w:hAnsi="Times New Roman" w:cs="Times New Roman"/>
          <w:szCs w:val="21"/>
        </w:rPr>
        <w:t>)</w:t>
      </w:r>
      <w:r w:rsidRPr="00E10F81">
        <w:rPr>
          <w:rFonts w:ascii="Times New Roman" w:hAnsi="Times New Roman" w:cs="Times New Roman"/>
          <w:szCs w:val="21"/>
        </w:rPr>
        <w:t xml:space="preserve"> vs. </w:t>
      </w:r>
      <w:r w:rsidR="00D96850" w:rsidRPr="00E10F81">
        <w:rPr>
          <w:rFonts w:ascii="Times New Roman" w:hAnsi="Times New Roman" w:cs="Times New Roman"/>
          <w:szCs w:val="21"/>
        </w:rPr>
        <w:t>(</w:t>
      </w:r>
      <w:proofErr w:type="spellStart"/>
      <w:r w:rsidRPr="00E10F81">
        <w:rPr>
          <w:rFonts w:ascii="Times New Roman" w:hAnsi="Times New Roman" w:cs="Times New Roman"/>
          <w:szCs w:val="21"/>
        </w:rPr>
        <w:t>EC</w:t>
      </w:r>
      <w:r w:rsidRPr="00E10F81">
        <w:rPr>
          <w:rFonts w:ascii="Times New Roman" w:hAnsi="Times New Roman" w:cs="Times New Roman"/>
          <w:szCs w:val="21"/>
          <w:vertAlign w:val="subscript"/>
        </w:rPr>
        <w:t>obs</w:t>
      </w:r>
      <w:r w:rsidR="00415479" w:rsidRPr="00E10F81">
        <w:rPr>
          <w:rFonts w:ascii="Times New Roman" w:hAnsi="Times New Roman" w:cs="Times New Roman"/>
          <w:szCs w:val="21"/>
        </w:rPr>
        <w:t>−</w:t>
      </w:r>
      <w:r w:rsidRPr="00E10F81">
        <w:rPr>
          <w:rFonts w:ascii="Times New Roman" w:hAnsi="Times New Roman" w:cs="Times New Roman"/>
          <w:szCs w:val="21"/>
        </w:rPr>
        <w:t>EC</w:t>
      </w:r>
      <w:r w:rsidRPr="00E10F81">
        <w:rPr>
          <w:rFonts w:ascii="Times New Roman" w:hAnsi="Times New Roman" w:cs="Times New Roman"/>
          <w:szCs w:val="21"/>
          <w:vertAlign w:val="subscript"/>
        </w:rPr>
        <w:t>sim</w:t>
      </w:r>
      <w:proofErr w:type="spellEnd"/>
      <w:r w:rsidR="00D96850" w:rsidRPr="00E10F81">
        <w:rPr>
          <w:rFonts w:ascii="Times New Roman" w:hAnsi="Times New Roman" w:cs="Times New Roman"/>
          <w:szCs w:val="21"/>
        </w:rPr>
        <w:t xml:space="preserve">) </w:t>
      </w:r>
      <w:r w:rsidRPr="00E10F81">
        <w:rPr>
          <w:rFonts w:ascii="Times New Roman" w:hAnsi="Times New Roman" w:cs="Times New Roman"/>
          <w:szCs w:val="21"/>
        </w:rPr>
        <w:t xml:space="preserve">and </w:t>
      </w:r>
      <w:r w:rsidR="00D96850" w:rsidRPr="00E10F81">
        <w:rPr>
          <w:rFonts w:ascii="Times New Roman" w:hAnsi="Times New Roman" w:cs="Times New Roman"/>
          <w:szCs w:val="21"/>
        </w:rPr>
        <w:t>(</w:t>
      </w:r>
      <w:proofErr w:type="spellStart"/>
      <w:r w:rsidRPr="00E10F81">
        <w:rPr>
          <w:rFonts w:ascii="Times New Roman" w:hAnsi="Times New Roman" w:cs="Times New Roman"/>
          <w:szCs w:val="21"/>
        </w:rPr>
        <w:t>OC</w:t>
      </w:r>
      <w:r w:rsidRPr="00E10F81">
        <w:rPr>
          <w:rFonts w:ascii="Times New Roman" w:hAnsi="Times New Roman" w:cs="Times New Roman"/>
          <w:szCs w:val="21"/>
          <w:vertAlign w:val="subscript"/>
        </w:rPr>
        <w:t>obs</w:t>
      </w:r>
      <w:r w:rsidR="00415479" w:rsidRPr="00E10F81">
        <w:rPr>
          <w:rFonts w:ascii="Times New Roman" w:hAnsi="Times New Roman" w:cs="Times New Roman"/>
          <w:szCs w:val="21"/>
        </w:rPr>
        <w:t>−</w:t>
      </w:r>
      <w:r w:rsidRPr="00E10F81">
        <w:rPr>
          <w:rFonts w:ascii="Times New Roman" w:hAnsi="Times New Roman" w:cs="Times New Roman"/>
          <w:szCs w:val="21"/>
        </w:rPr>
        <w:t>OC</w:t>
      </w:r>
      <w:r w:rsidRPr="00E10F81">
        <w:rPr>
          <w:rFonts w:ascii="Times New Roman" w:hAnsi="Times New Roman" w:cs="Times New Roman"/>
          <w:szCs w:val="21"/>
          <w:vertAlign w:val="subscript"/>
        </w:rPr>
        <w:t>sim</w:t>
      </w:r>
      <w:proofErr w:type="spellEnd"/>
      <w:r w:rsidR="00D96850" w:rsidRPr="00E10F81">
        <w:rPr>
          <w:rFonts w:ascii="Times New Roman" w:hAnsi="Times New Roman" w:cs="Times New Roman"/>
          <w:szCs w:val="21"/>
        </w:rPr>
        <w:t xml:space="preserve">) </w:t>
      </w:r>
      <w:r w:rsidRPr="00E10F81">
        <w:rPr>
          <w:rFonts w:ascii="Times New Roman" w:hAnsi="Times New Roman" w:cs="Times New Roman"/>
          <w:szCs w:val="21"/>
        </w:rPr>
        <w:t xml:space="preserve">vs. </w:t>
      </w:r>
      <w:r w:rsidR="00D96850" w:rsidRPr="00E10F81">
        <w:rPr>
          <w:rFonts w:ascii="Times New Roman" w:hAnsi="Times New Roman" w:cs="Times New Roman"/>
          <w:szCs w:val="21"/>
        </w:rPr>
        <w:t>(</w:t>
      </w:r>
      <w:proofErr w:type="spellStart"/>
      <w:r w:rsidRPr="00E10F81">
        <w:rPr>
          <w:rFonts w:ascii="Times New Roman" w:hAnsi="Times New Roman" w:cs="Times New Roman"/>
          <w:szCs w:val="21"/>
        </w:rPr>
        <w:t>CO</w:t>
      </w:r>
      <w:r w:rsidRPr="00E10F81">
        <w:rPr>
          <w:rFonts w:ascii="Times New Roman" w:hAnsi="Times New Roman" w:cs="Times New Roman"/>
          <w:szCs w:val="21"/>
          <w:vertAlign w:val="subscript"/>
        </w:rPr>
        <w:t>obs</w:t>
      </w:r>
      <w:r w:rsidR="00415479" w:rsidRPr="00E10F81">
        <w:rPr>
          <w:rFonts w:ascii="Times New Roman" w:hAnsi="Times New Roman" w:cs="Times New Roman"/>
          <w:szCs w:val="21"/>
        </w:rPr>
        <w:t>−</w:t>
      </w:r>
      <w:r w:rsidRPr="00E10F81">
        <w:rPr>
          <w:rFonts w:ascii="Times New Roman" w:hAnsi="Times New Roman" w:cs="Times New Roman"/>
          <w:szCs w:val="21"/>
        </w:rPr>
        <w:t>CO</w:t>
      </w:r>
      <w:r w:rsidRPr="00E10F81">
        <w:rPr>
          <w:rFonts w:ascii="Times New Roman" w:hAnsi="Times New Roman" w:cs="Times New Roman"/>
          <w:szCs w:val="21"/>
          <w:vertAlign w:val="subscript"/>
        </w:rPr>
        <w:t>sim</w:t>
      </w:r>
      <w:proofErr w:type="spellEnd"/>
      <w:r w:rsidR="00D96850" w:rsidRPr="00E10F81">
        <w:rPr>
          <w:rFonts w:ascii="Times New Roman" w:hAnsi="Times New Roman" w:cs="Times New Roman"/>
          <w:szCs w:val="21"/>
        </w:rPr>
        <w:t>)</w:t>
      </w:r>
      <w:r w:rsidR="00F11856" w:rsidRPr="00E10F81">
        <w:rPr>
          <w:rFonts w:ascii="Times New Roman" w:hAnsi="Times New Roman" w:cs="Times New Roman"/>
          <w:szCs w:val="21"/>
        </w:rPr>
        <w:t xml:space="preserve">, </w:t>
      </w:r>
      <w:r w:rsidR="00265A46" w:rsidRPr="00E10F81">
        <w:rPr>
          <w:rFonts w:ascii="Times New Roman" w:hAnsi="Times New Roman" w:cs="Times New Roman"/>
          <w:szCs w:val="21"/>
        </w:rPr>
        <w:t>with blue c</w:t>
      </w:r>
      <w:r w:rsidR="00F11856" w:rsidRPr="00E10F81">
        <w:rPr>
          <w:rFonts w:ascii="Times New Roman" w:hAnsi="Times New Roman" w:cs="Times New Roman"/>
          <w:szCs w:val="21"/>
        </w:rPr>
        <w:t>ircles represent</w:t>
      </w:r>
      <w:r w:rsidR="00265A46" w:rsidRPr="00E10F81">
        <w:rPr>
          <w:rFonts w:ascii="Times New Roman" w:hAnsi="Times New Roman" w:cs="Times New Roman"/>
          <w:szCs w:val="21"/>
        </w:rPr>
        <w:t xml:space="preserve">ing hourly measurements or </w:t>
      </w:r>
      <w:r w:rsidR="00F11856" w:rsidRPr="00E10F81">
        <w:rPr>
          <w:rFonts w:ascii="Times New Roman" w:hAnsi="Times New Roman" w:cs="Times New Roman"/>
          <w:szCs w:val="21"/>
        </w:rPr>
        <w:t>simulations at Centreville during the SOAS campaign</w:t>
      </w:r>
      <w:r w:rsidR="00280359" w:rsidRPr="00E10F81">
        <w:rPr>
          <w:rFonts w:ascii="Times New Roman" w:hAnsi="Times New Roman" w:cs="Times New Roman"/>
          <w:szCs w:val="21"/>
        </w:rPr>
        <w:t xml:space="preserve">. The </w:t>
      </w:r>
      <w:r w:rsidR="00265A46" w:rsidRPr="00E10F81">
        <w:rPr>
          <w:rFonts w:ascii="Times New Roman" w:hAnsi="Times New Roman" w:cs="Times New Roman"/>
          <w:szCs w:val="21"/>
        </w:rPr>
        <w:t>liner</w:t>
      </w:r>
      <w:r w:rsidR="00F11856" w:rsidRPr="00E10F81">
        <w:rPr>
          <w:rFonts w:ascii="Times New Roman" w:hAnsi="Times New Roman" w:cs="Times New Roman"/>
          <w:szCs w:val="21"/>
        </w:rPr>
        <w:t xml:space="preserve"> regression</w:t>
      </w:r>
      <w:r w:rsidR="00265A46" w:rsidRPr="00E10F81">
        <w:rPr>
          <w:rFonts w:ascii="Times New Roman" w:hAnsi="Times New Roman" w:cs="Times New Roman"/>
          <w:szCs w:val="21"/>
        </w:rPr>
        <w:t xml:space="preserve"> </w:t>
      </w:r>
      <w:r w:rsidR="00F11856" w:rsidRPr="00E10F81">
        <w:rPr>
          <w:rFonts w:ascii="Times New Roman" w:hAnsi="Times New Roman" w:cs="Times New Roman"/>
          <w:szCs w:val="21"/>
        </w:rPr>
        <w:t>show</w:t>
      </w:r>
      <w:r w:rsidR="00280359" w:rsidRPr="00E10F81">
        <w:rPr>
          <w:rFonts w:ascii="Times New Roman" w:hAnsi="Times New Roman" w:cs="Times New Roman"/>
          <w:szCs w:val="21"/>
        </w:rPr>
        <w:t>s</w:t>
      </w:r>
      <w:r w:rsidR="00265A46" w:rsidRPr="00E10F81">
        <w:rPr>
          <w:rFonts w:ascii="Times New Roman" w:hAnsi="Times New Roman" w:cs="Times New Roman"/>
          <w:szCs w:val="21"/>
        </w:rPr>
        <w:t xml:space="preserve"> links between model biases of OC and </w:t>
      </w:r>
      <w:r w:rsidR="00EA23B0" w:rsidRPr="00E10F81">
        <w:rPr>
          <w:rFonts w:ascii="Times New Roman" w:hAnsi="Times New Roman" w:cs="Times New Roman"/>
          <w:szCs w:val="21"/>
        </w:rPr>
        <w:t xml:space="preserve">that of </w:t>
      </w:r>
      <w:r w:rsidR="00265A46" w:rsidRPr="00E10F81">
        <w:rPr>
          <w:rFonts w:ascii="Times New Roman" w:hAnsi="Times New Roman" w:cs="Times New Roman"/>
          <w:szCs w:val="21"/>
        </w:rPr>
        <w:t>EC</w:t>
      </w:r>
      <w:r w:rsidR="00E10F81">
        <w:rPr>
          <w:rFonts w:ascii="Times New Roman" w:hAnsi="Times New Roman" w:cs="Times New Roman"/>
          <w:szCs w:val="21"/>
        </w:rPr>
        <w:t xml:space="preserve"> </w:t>
      </w:r>
      <w:r w:rsidR="00E10F81">
        <w:rPr>
          <w:rFonts w:ascii="Times New Roman" w:hAnsi="Times New Roman" w:cs="Times New Roman" w:hint="eastAsia"/>
          <w:szCs w:val="21"/>
        </w:rPr>
        <w:t xml:space="preserve">or </w:t>
      </w:r>
      <w:r w:rsidR="00265A46" w:rsidRPr="00E10F81">
        <w:rPr>
          <w:rFonts w:ascii="Times New Roman" w:hAnsi="Times New Roman" w:cs="Times New Roman"/>
          <w:szCs w:val="21"/>
        </w:rPr>
        <w:t>CO</w:t>
      </w:r>
      <w:r w:rsidR="00F11856" w:rsidRPr="00E10F81">
        <w:rPr>
          <w:rFonts w:ascii="Times New Roman" w:hAnsi="Times New Roman" w:cs="Times New Roman"/>
          <w:szCs w:val="21"/>
        </w:rPr>
        <w:t>.</w:t>
      </w:r>
    </w:p>
    <w:p w14:paraId="221F904F" w14:textId="3FC7E895" w:rsidR="001604F8" w:rsidRPr="00E10F81" w:rsidRDefault="00726C86" w:rsidP="00D96850">
      <w:pPr>
        <w:jc w:val="center"/>
        <w:rPr>
          <w:rFonts w:ascii="Times New Roman" w:hAnsi="Times New Roman" w:cs="Times New Roman"/>
          <w:szCs w:val="21"/>
        </w:rPr>
      </w:pPr>
      <w:r w:rsidRPr="00E10F81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38703922" wp14:editId="490D931F">
            <wp:extent cx="2519172" cy="251917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RP_ISOP_AMS_OA_aging_IsopOAp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172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FF85F" w14:textId="7D03FC6F" w:rsidR="00A25B4E" w:rsidRPr="00E10F81" w:rsidRDefault="006B32BA" w:rsidP="000E1241">
      <w:pPr>
        <w:rPr>
          <w:rFonts w:ascii="Times New Roman" w:hAnsi="Times New Roman" w:cs="Times New Roman"/>
          <w:szCs w:val="21"/>
        </w:rPr>
        <w:sectPr w:rsidR="00A25B4E" w:rsidRPr="00E10F81" w:rsidSect="0054117D">
          <w:footnotePr>
            <w:numRestart w:val="eachPage"/>
          </w:footnotePr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E10F81">
        <w:rPr>
          <w:rFonts w:ascii="Times New Roman" w:hAnsi="Times New Roman" w:cs="Times New Roman"/>
          <w:b/>
          <w:szCs w:val="21"/>
        </w:rPr>
        <w:t xml:space="preserve">Fig. </w:t>
      </w:r>
      <w:r w:rsidRPr="00E10F81">
        <w:rPr>
          <w:rFonts w:ascii="Times New Roman" w:hAnsi="Times New Roman" w:cs="Times New Roman"/>
          <w:b/>
          <w:noProof/>
          <w:szCs w:val="21"/>
        </w:rPr>
        <w:t>S4</w:t>
      </w:r>
      <w:r w:rsidR="00D96850" w:rsidRPr="00E10F81">
        <w:rPr>
          <w:rFonts w:ascii="Times New Roman" w:hAnsi="Times New Roman" w:cs="Times New Roman"/>
          <w:szCs w:val="21"/>
        </w:rPr>
        <w:t xml:space="preserve"> </w:t>
      </w:r>
      <w:r w:rsidRPr="00E10F81">
        <w:rPr>
          <w:rFonts w:ascii="Times New Roman" w:hAnsi="Times New Roman" w:cs="Times New Roman"/>
          <w:szCs w:val="21"/>
        </w:rPr>
        <w:t>Diurnal trend</w:t>
      </w:r>
      <w:r w:rsidR="00E303B0">
        <w:rPr>
          <w:rFonts w:ascii="Times New Roman" w:hAnsi="Times New Roman" w:cs="Times New Roman"/>
          <w:szCs w:val="21"/>
        </w:rPr>
        <w:t>s</w:t>
      </w:r>
      <w:r w:rsidRPr="00E10F81">
        <w:rPr>
          <w:rFonts w:ascii="Times New Roman" w:hAnsi="Times New Roman" w:cs="Times New Roman"/>
          <w:szCs w:val="21"/>
        </w:rPr>
        <w:t xml:space="preserve"> of observed (black line) and simulated </w:t>
      </w:r>
      <w:r w:rsidR="00285566" w:rsidRPr="00E10F81">
        <w:rPr>
          <w:rFonts w:ascii="Times New Roman" w:hAnsi="Times New Roman" w:cs="Times New Roman"/>
          <w:szCs w:val="21"/>
        </w:rPr>
        <w:t>isoprene-formed SOA</w:t>
      </w:r>
      <w:r w:rsidRPr="00E10F81">
        <w:rPr>
          <w:rFonts w:ascii="Times New Roman" w:hAnsi="Times New Roman" w:cs="Times New Roman"/>
          <w:szCs w:val="21"/>
        </w:rPr>
        <w:t xml:space="preserve"> </w:t>
      </w:r>
      <w:r w:rsidR="00B97D92" w:rsidRPr="00E10F81">
        <w:rPr>
          <w:rFonts w:ascii="Times New Roman" w:hAnsi="Times New Roman" w:cs="Times New Roman"/>
          <w:szCs w:val="21"/>
        </w:rPr>
        <w:t>(</w:t>
      </w:r>
      <w:r w:rsidR="00726C86" w:rsidRPr="00E10F81">
        <w:rPr>
          <w:rFonts w:ascii="Times New Roman" w:hAnsi="Times New Roman" w:cs="Times New Roman"/>
          <w:szCs w:val="21"/>
        </w:rPr>
        <w:t>SOA</w:t>
      </w:r>
      <w:r w:rsidR="002B0EE9" w:rsidRPr="00E10F81">
        <w:rPr>
          <w:rFonts w:ascii="Times New Roman" w:hAnsi="Times New Roman" w:cs="Times New Roman"/>
          <w:szCs w:val="21"/>
          <w:vertAlign w:val="subscript"/>
        </w:rPr>
        <w:t>I</w:t>
      </w:r>
      <w:r w:rsidR="00B97D92" w:rsidRPr="00E10F81">
        <w:rPr>
          <w:rFonts w:ascii="Times New Roman" w:hAnsi="Times New Roman" w:cs="Times New Roman"/>
          <w:szCs w:val="21"/>
        </w:rPr>
        <w:t xml:space="preserve">) </w:t>
      </w:r>
      <w:r w:rsidRPr="00E10F81">
        <w:rPr>
          <w:rFonts w:ascii="Times New Roman" w:hAnsi="Times New Roman" w:cs="Times New Roman"/>
          <w:szCs w:val="21"/>
        </w:rPr>
        <w:t>with the based model (red line), the detailed model (blue line)</w:t>
      </w:r>
      <w:r w:rsidR="00280359" w:rsidRPr="00E10F81">
        <w:rPr>
          <w:rFonts w:ascii="Times New Roman" w:hAnsi="Times New Roman" w:cs="Times New Roman"/>
          <w:szCs w:val="21"/>
        </w:rPr>
        <w:t>,</w:t>
      </w:r>
      <w:r w:rsidRPr="00E10F81">
        <w:rPr>
          <w:rFonts w:ascii="Times New Roman" w:hAnsi="Times New Roman" w:cs="Times New Roman"/>
          <w:szCs w:val="21"/>
        </w:rPr>
        <w:t xml:space="preserve"> and the aging model </w:t>
      </w:r>
      <w:r w:rsidR="00285566" w:rsidRPr="00E10F81">
        <w:rPr>
          <w:rFonts w:ascii="Times New Roman" w:hAnsi="Times New Roman" w:cs="Times New Roman"/>
          <w:szCs w:val="21"/>
        </w:rPr>
        <w:t xml:space="preserve">(green line) </w:t>
      </w:r>
      <w:r w:rsidRPr="00E10F81">
        <w:rPr>
          <w:rFonts w:ascii="Times New Roman" w:hAnsi="Times New Roman" w:cs="Times New Roman"/>
          <w:szCs w:val="21"/>
        </w:rPr>
        <w:t>at Centreville during the SOAS campaign.</w:t>
      </w:r>
      <w:r w:rsidR="00DA0941" w:rsidRPr="00E10F81">
        <w:rPr>
          <w:rFonts w:ascii="Times New Roman" w:hAnsi="Times New Roman" w:cs="Times New Roman"/>
          <w:szCs w:val="21"/>
        </w:rPr>
        <w:t xml:space="preserve"> The shaded area reflects</w:t>
      </w:r>
      <w:r w:rsidR="00280359" w:rsidRPr="00E10F81">
        <w:rPr>
          <w:rFonts w:ascii="Times New Roman" w:hAnsi="Times New Roman" w:cs="Times New Roman"/>
          <w:szCs w:val="21"/>
        </w:rPr>
        <w:t xml:space="preserve"> a</w:t>
      </w:r>
      <w:r w:rsidR="00DA0941" w:rsidRPr="00E10F81">
        <w:rPr>
          <w:rFonts w:ascii="Times New Roman" w:hAnsi="Times New Roman" w:cs="Times New Roman"/>
          <w:szCs w:val="21"/>
        </w:rPr>
        <w:t xml:space="preserve"> 95% Gaussian confidence interval. Normalize mean bias (NMB) and correlation coefficient (r) are shown in the figure.</w:t>
      </w:r>
    </w:p>
    <w:p w14:paraId="24182DE7" w14:textId="34260A14" w:rsidR="005D0413" w:rsidRPr="00E10F81" w:rsidRDefault="00DA0941" w:rsidP="00E10F81">
      <w:pPr>
        <w:rPr>
          <w:rFonts w:ascii="Times New Roman" w:hAnsi="Times New Roman" w:cs="Times New Roman"/>
          <w:szCs w:val="21"/>
        </w:rPr>
      </w:pPr>
      <w:r w:rsidRPr="00E10F81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07657443" wp14:editId="10927A07">
            <wp:extent cx="4589448" cy="3060000"/>
            <wp:effectExtent l="0" t="0" r="190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P_ISOP_AMS_OA_ts_age_add_olig_tests_p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448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5C524" w14:textId="74A2C1CE" w:rsidR="00A25B4E" w:rsidRPr="00E10F81" w:rsidRDefault="00A25B4E" w:rsidP="000E1241">
      <w:pPr>
        <w:rPr>
          <w:rFonts w:ascii="Times New Roman" w:hAnsi="Times New Roman" w:cs="Times New Roman"/>
          <w:szCs w:val="21"/>
        </w:rPr>
        <w:sectPr w:rsidR="00A25B4E" w:rsidRPr="00E10F81" w:rsidSect="0054117D">
          <w:footnotePr>
            <w:numRestart w:val="eachPage"/>
          </w:footnotePr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E10F81">
        <w:rPr>
          <w:rFonts w:ascii="Times New Roman" w:hAnsi="Times New Roman" w:cs="Times New Roman"/>
          <w:b/>
          <w:szCs w:val="21"/>
        </w:rPr>
        <w:t>Fig. S5</w:t>
      </w:r>
      <w:r w:rsidR="00370A19" w:rsidRPr="00E10F81">
        <w:rPr>
          <w:rFonts w:ascii="Times New Roman" w:hAnsi="Times New Roman" w:cs="Times New Roman"/>
          <w:szCs w:val="21"/>
        </w:rPr>
        <w:t xml:space="preserve"> Simulated OA (without isoprene-formed OA) </w:t>
      </w:r>
      <w:r w:rsidR="00B15DE2" w:rsidRPr="00E10F81">
        <w:rPr>
          <w:rFonts w:ascii="Times New Roman" w:hAnsi="Times New Roman" w:cs="Times New Roman"/>
          <w:szCs w:val="21"/>
        </w:rPr>
        <w:t>in the original aging case (</w:t>
      </w:r>
      <w:r w:rsidR="00B15DE2" w:rsidRPr="00E10F81">
        <w:rPr>
          <w:rFonts w:ascii="Times New Roman" w:hAnsi="Times New Roman" w:cs="Times New Roman"/>
          <w:i/>
          <w:szCs w:val="21"/>
        </w:rPr>
        <w:t>Aging</w:t>
      </w:r>
      <w:r w:rsidR="00B15DE2" w:rsidRPr="00E10F81">
        <w:rPr>
          <w:rFonts w:ascii="Times New Roman" w:hAnsi="Times New Roman" w:cs="Times New Roman"/>
          <w:szCs w:val="21"/>
        </w:rPr>
        <w:t>) and</w:t>
      </w:r>
      <w:r w:rsidR="00370A19" w:rsidRPr="00E10F81">
        <w:rPr>
          <w:rFonts w:ascii="Times New Roman" w:hAnsi="Times New Roman" w:cs="Times New Roman"/>
          <w:szCs w:val="21"/>
        </w:rPr>
        <w:t xml:space="preserve"> </w:t>
      </w:r>
      <w:r w:rsidR="00BD0D1C" w:rsidRPr="00E10F81">
        <w:rPr>
          <w:rFonts w:ascii="Times New Roman" w:hAnsi="Times New Roman" w:cs="Times New Roman"/>
          <w:szCs w:val="21"/>
        </w:rPr>
        <w:t xml:space="preserve">three </w:t>
      </w:r>
      <w:r w:rsidR="00370A19" w:rsidRPr="00E10F81">
        <w:rPr>
          <w:rFonts w:ascii="Times New Roman" w:hAnsi="Times New Roman" w:cs="Times New Roman"/>
          <w:szCs w:val="21"/>
        </w:rPr>
        <w:t>sensitivity tests with (1) SOA yield for limonene + NO</w:t>
      </w:r>
      <w:r w:rsidR="00370A19" w:rsidRPr="00E10F81">
        <w:rPr>
          <w:rFonts w:ascii="Times New Roman" w:hAnsi="Times New Roman" w:cs="Times New Roman"/>
          <w:szCs w:val="21"/>
          <w:vertAlign w:val="subscript"/>
        </w:rPr>
        <w:t>3</w:t>
      </w:r>
      <w:r w:rsidR="00370A19" w:rsidRPr="00E10F81">
        <w:rPr>
          <w:rFonts w:ascii="Times New Roman" w:hAnsi="Times New Roman" w:cs="Times New Roman"/>
          <w:szCs w:val="21"/>
        </w:rPr>
        <w:t xml:space="preserve"> of 40% (</w:t>
      </w:r>
      <w:r w:rsidR="00370A19" w:rsidRPr="00E10F81">
        <w:rPr>
          <w:rFonts w:ascii="Times New Roman" w:hAnsi="Times New Roman" w:cs="Times New Roman"/>
          <w:i/>
          <w:szCs w:val="21"/>
        </w:rPr>
        <w:t>Lim40</w:t>
      </w:r>
      <w:r w:rsidR="00370A19" w:rsidRPr="00E10F81">
        <w:rPr>
          <w:rFonts w:ascii="Times New Roman" w:hAnsi="Times New Roman" w:cs="Times New Roman"/>
          <w:szCs w:val="21"/>
        </w:rPr>
        <w:t>), (2) 50% reduction in reaction rate</w:t>
      </w:r>
      <w:r w:rsidR="00BD0D1C" w:rsidRPr="00E10F81">
        <w:rPr>
          <w:rFonts w:ascii="Times New Roman" w:hAnsi="Times New Roman" w:cs="Times New Roman"/>
          <w:szCs w:val="21"/>
        </w:rPr>
        <w:t>s</w:t>
      </w:r>
      <w:r w:rsidR="00370A19" w:rsidRPr="00E10F81">
        <w:rPr>
          <w:rFonts w:ascii="Times New Roman" w:hAnsi="Times New Roman" w:cs="Times New Roman"/>
          <w:szCs w:val="21"/>
        </w:rPr>
        <w:t xml:space="preserve"> of </w:t>
      </w:r>
      <w:r w:rsidR="00BD0D1C" w:rsidRPr="00E10F81">
        <w:rPr>
          <w:rFonts w:ascii="Times New Roman" w:hAnsi="Times New Roman" w:cs="Times New Roman"/>
          <w:szCs w:val="21"/>
        </w:rPr>
        <w:t>SVOCs with oxidants (</w:t>
      </w:r>
      <w:r w:rsidR="00BD0D1C" w:rsidRPr="00E10F81">
        <w:rPr>
          <w:rFonts w:ascii="Times New Roman" w:hAnsi="Times New Roman" w:cs="Times New Roman"/>
          <w:i/>
          <w:szCs w:val="21"/>
        </w:rPr>
        <w:t>Half</w:t>
      </w:r>
      <w:r w:rsidR="00BD0D1C" w:rsidRPr="00E10F81">
        <w:rPr>
          <w:rFonts w:ascii="Times New Roman" w:hAnsi="Times New Roman" w:cs="Times New Roman"/>
          <w:szCs w:val="21"/>
        </w:rPr>
        <w:t>), (3) No O3 aging (</w:t>
      </w:r>
      <w:r w:rsidR="00BD0D1C" w:rsidRPr="00E10F81">
        <w:rPr>
          <w:rFonts w:ascii="Times New Roman" w:hAnsi="Times New Roman" w:cs="Times New Roman"/>
          <w:i/>
          <w:szCs w:val="21"/>
        </w:rPr>
        <w:t>No_O3</w:t>
      </w:r>
      <w:r w:rsidR="00BD0D1C" w:rsidRPr="00E10F81">
        <w:rPr>
          <w:rFonts w:ascii="Times New Roman" w:hAnsi="Times New Roman" w:cs="Times New Roman"/>
          <w:szCs w:val="21"/>
        </w:rPr>
        <w:t xml:space="preserve">), </w:t>
      </w:r>
      <w:r w:rsidR="00370A19" w:rsidRPr="00E10F81">
        <w:rPr>
          <w:rFonts w:ascii="Times New Roman" w:hAnsi="Times New Roman" w:cs="Times New Roman"/>
          <w:szCs w:val="21"/>
        </w:rPr>
        <w:t xml:space="preserve">compared to the </w:t>
      </w:r>
      <w:r w:rsidR="00B15DE2" w:rsidRPr="00E10F81">
        <w:rPr>
          <w:rFonts w:ascii="Times New Roman" w:hAnsi="Times New Roman" w:cs="Times New Roman"/>
          <w:szCs w:val="21"/>
        </w:rPr>
        <w:t>measured total concentration of less-oxidized oxygenated OA (LO-OOA) and more-oxidized oxygenated OA (MO-OOA)</w:t>
      </w:r>
      <w:r w:rsidR="00370A19" w:rsidRPr="00E10F81">
        <w:rPr>
          <w:rFonts w:ascii="Times New Roman" w:hAnsi="Times New Roman" w:cs="Times New Roman"/>
          <w:szCs w:val="21"/>
        </w:rPr>
        <w:t xml:space="preserve">. </w:t>
      </w:r>
      <w:r w:rsidR="00DA0941" w:rsidRPr="00E10F81">
        <w:rPr>
          <w:rFonts w:ascii="Times New Roman" w:hAnsi="Times New Roman" w:cs="Times New Roman"/>
          <w:szCs w:val="21"/>
        </w:rPr>
        <w:t>Normalize mean bias (NMB) a</w:t>
      </w:r>
      <w:bookmarkStart w:id="0" w:name="_GoBack"/>
      <w:bookmarkEnd w:id="0"/>
      <w:r w:rsidR="00DA0941" w:rsidRPr="00E10F81">
        <w:rPr>
          <w:rFonts w:ascii="Times New Roman" w:hAnsi="Times New Roman" w:cs="Times New Roman"/>
          <w:szCs w:val="21"/>
        </w:rPr>
        <w:t>nd correlation coefficient (r) are shown in the figure.</w:t>
      </w:r>
    </w:p>
    <w:p w14:paraId="4888E832" w14:textId="77777777" w:rsidR="005D0413" w:rsidRPr="00E10F81" w:rsidRDefault="00E93AC5" w:rsidP="00D96850">
      <w:pPr>
        <w:jc w:val="center"/>
        <w:rPr>
          <w:rFonts w:ascii="Times New Roman" w:hAnsi="Times New Roman" w:cs="Times New Roman"/>
          <w:szCs w:val="21"/>
        </w:rPr>
      </w:pPr>
      <w:r w:rsidRPr="00E10F81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0E938D4A" wp14:editId="4DA013D8">
            <wp:extent cx="8849995" cy="1964055"/>
            <wp:effectExtent l="0" t="0" r="0" b="0"/>
            <wp:docPr id="8" name="图片 8" descr="D:\Research\USA2015\Paper\Newdata\Oxidant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search\USA2015\Paper\Newdata\Oxidants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99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09224" w14:textId="5FCAB84F" w:rsidR="00C40CF9" w:rsidRPr="00E10F81" w:rsidRDefault="008C064B" w:rsidP="000E1241">
      <w:pPr>
        <w:rPr>
          <w:rFonts w:ascii="Times New Roman" w:hAnsi="Times New Roman" w:cs="Times New Roman"/>
          <w:szCs w:val="21"/>
        </w:rPr>
        <w:sectPr w:rsidR="00C40CF9" w:rsidRPr="00E10F81" w:rsidSect="00E93AC5">
          <w:footnotePr>
            <w:numRestart w:val="eachPage"/>
          </w:footnotePr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E10F81">
        <w:rPr>
          <w:rFonts w:ascii="Times New Roman" w:hAnsi="Times New Roman" w:cs="Times New Roman"/>
          <w:b/>
          <w:szCs w:val="21"/>
        </w:rPr>
        <w:t>Fig. S6</w:t>
      </w:r>
      <w:r w:rsidR="00E93AC5" w:rsidRPr="00E10F81">
        <w:rPr>
          <w:rFonts w:ascii="Times New Roman" w:hAnsi="Times New Roman" w:cs="Times New Roman"/>
          <w:szCs w:val="21"/>
        </w:rPr>
        <w:t xml:space="preserve"> Simulated (a) O</w:t>
      </w:r>
      <w:r w:rsidR="00E93AC5" w:rsidRPr="00E10F81">
        <w:rPr>
          <w:rFonts w:ascii="Times New Roman" w:hAnsi="Times New Roman" w:cs="Times New Roman"/>
          <w:szCs w:val="21"/>
          <w:vertAlign w:val="subscript"/>
        </w:rPr>
        <w:t>3</w:t>
      </w:r>
      <w:r w:rsidR="00E93AC5" w:rsidRPr="00E10F81">
        <w:rPr>
          <w:rFonts w:ascii="Times New Roman" w:hAnsi="Times New Roman" w:cs="Times New Roman"/>
          <w:szCs w:val="21"/>
        </w:rPr>
        <w:t xml:space="preserve"> (b) </w:t>
      </w:r>
      <w:r w:rsidRPr="00E10F81">
        <w:rPr>
          <w:rFonts w:ascii="Times New Roman" w:hAnsi="Times New Roman" w:cs="Times New Roman"/>
          <w:szCs w:val="21"/>
        </w:rPr>
        <w:t>OH (c)</w:t>
      </w:r>
      <w:r w:rsidR="00E93AC5" w:rsidRPr="00E10F81">
        <w:rPr>
          <w:rFonts w:ascii="Times New Roman" w:hAnsi="Times New Roman" w:cs="Times New Roman"/>
          <w:szCs w:val="21"/>
        </w:rPr>
        <w:t xml:space="preserve"> NO</w:t>
      </w:r>
      <w:r w:rsidR="00E93AC5" w:rsidRPr="00E10F81">
        <w:rPr>
          <w:rFonts w:ascii="Times New Roman" w:hAnsi="Times New Roman" w:cs="Times New Roman"/>
          <w:szCs w:val="21"/>
          <w:vertAlign w:val="subscript"/>
        </w:rPr>
        <w:t>3</w:t>
      </w:r>
      <w:r w:rsidR="00E93AC5" w:rsidRPr="00E10F81">
        <w:rPr>
          <w:rFonts w:ascii="Times New Roman" w:hAnsi="Times New Roman" w:cs="Times New Roman"/>
          <w:szCs w:val="21"/>
        </w:rPr>
        <w:t xml:space="preserve"> </w:t>
      </w:r>
      <w:r w:rsidRPr="00E10F81">
        <w:rPr>
          <w:rFonts w:ascii="Times New Roman" w:hAnsi="Times New Roman" w:cs="Times New Roman"/>
          <w:szCs w:val="21"/>
        </w:rPr>
        <w:t>concentration</w:t>
      </w:r>
      <w:r w:rsidR="00E93AC5" w:rsidRPr="00E10F81">
        <w:rPr>
          <w:rFonts w:ascii="Times New Roman" w:hAnsi="Times New Roman" w:cs="Times New Roman"/>
          <w:szCs w:val="21"/>
        </w:rPr>
        <w:t xml:space="preserve"> </w:t>
      </w:r>
      <w:r w:rsidR="00E01DF9" w:rsidRPr="00E10F81">
        <w:rPr>
          <w:rFonts w:ascii="Times New Roman" w:hAnsi="Times New Roman" w:cs="Times New Roman"/>
          <w:szCs w:val="21"/>
        </w:rPr>
        <w:t>during the SOAS campaign</w:t>
      </w:r>
      <w:r w:rsidR="009D7DEE" w:rsidRPr="00E10F81">
        <w:rPr>
          <w:rFonts w:ascii="Times New Roman" w:hAnsi="Times New Roman" w:cs="Times New Roman"/>
          <w:szCs w:val="21"/>
        </w:rPr>
        <w:t>. The location of Centreville</w:t>
      </w:r>
      <w:r w:rsidR="00E93AC5" w:rsidRPr="00E10F81">
        <w:rPr>
          <w:rFonts w:ascii="Times New Roman" w:hAnsi="Times New Roman" w:cs="Times New Roman"/>
          <w:szCs w:val="21"/>
        </w:rPr>
        <w:t xml:space="preserve"> site </w:t>
      </w:r>
      <w:r w:rsidR="00E93AC5" w:rsidRPr="00E10F81">
        <w:rPr>
          <w:rFonts w:ascii="Times New Roman" w:hAnsi="Times New Roman" w:cs="Times New Roman"/>
          <w:noProof/>
          <w:szCs w:val="21"/>
        </w:rPr>
        <w:t>is labeled</w:t>
      </w:r>
      <w:r w:rsidR="00E93AC5" w:rsidRPr="00E10F81">
        <w:rPr>
          <w:rFonts w:ascii="Times New Roman" w:hAnsi="Times New Roman" w:cs="Times New Roman"/>
          <w:szCs w:val="21"/>
        </w:rPr>
        <w:t xml:space="preserve"> as a circle.</w:t>
      </w:r>
    </w:p>
    <w:p w14:paraId="13334FF7" w14:textId="77777777" w:rsidR="001C5923" w:rsidRPr="00E10F81" w:rsidRDefault="00C40CF9" w:rsidP="00C40CF9">
      <w:pPr>
        <w:jc w:val="center"/>
        <w:rPr>
          <w:rFonts w:ascii="Times New Roman" w:hAnsi="Times New Roman" w:cs="Times New Roman"/>
          <w:szCs w:val="21"/>
        </w:rPr>
      </w:pPr>
      <w:r w:rsidRPr="00E10F81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112615A5" wp14:editId="7D191C0D">
            <wp:extent cx="3456432" cy="2304288"/>
            <wp:effectExtent l="0" t="0" r="0" b="0"/>
            <wp:docPr id="3" name="Picture 3" descr="C:\Users\mqin9\Documents\USA2016\GreatLakes\CMAQ\ASVOCs_noO3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qin9\Documents\USA2016\GreatLakes\CMAQ\ASVOCs_noO3_mon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432" cy="230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F64E3" w14:textId="77777777" w:rsidR="00C40CF9" w:rsidRPr="00E10F81" w:rsidRDefault="00C40CF9" w:rsidP="000E1241">
      <w:pPr>
        <w:rPr>
          <w:rFonts w:ascii="Times New Roman" w:hAnsi="Times New Roman" w:cs="Times New Roman"/>
          <w:szCs w:val="21"/>
        </w:rPr>
        <w:sectPr w:rsidR="00C40CF9" w:rsidRPr="00E10F81" w:rsidSect="00C40CF9">
          <w:footnotePr>
            <w:numRestart w:val="eachPage"/>
          </w:footnotePr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E10F81">
        <w:rPr>
          <w:rFonts w:ascii="Times New Roman" w:hAnsi="Times New Roman" w:cs="Times New Roman"/>
          <w:b/>
          <w:szCs w:val="21"/>
        </w:rPr>
        <w:t>Fig. S7</w:t>
      </w:r>
      <w:r w:rsidRPr="00E10F81">
        <w:rPr>
          <w:rFonts w:ascii="Times New Roman" w:hAnsi="Times New Roman" w:cs="Times New Roman"/>
          <w:szCs w:val="21"/>
        </w:rPr>
        <w:t xml:space="preserve"> Simulated monoterpene-formed SOA (SOA</w:t>
      </w:r>
      <w:r w:rsidRPr="00E10F81">
        <w:rPr>
          <w:rFonts w:ascii="Times New Roman" w:hAnsi="Times New Roman" w:cs="Times New Roman"/>
          <w:szCs w:val="21"/>
          <w:vertAlign w:val="subscript"/>
        </w:rPr>
        <w:t>M</w:t>
      </w:r>
      <w:r w:rsidRPr="00E10F81">
        <w:rPr>
          <w:rFonts w:ascii="Times New Roman" w:hAnsi="Times New Roman" w:cs="Times New Roman"/>
          <w:szCs w:val="21"/>
        </w:rPr>
        <w:t>) via multigenerational oxidation in the case without O</w:t>
      </w:r>
      <w:r w:rsidRPr="00E10F81">
        <w:rPr>
          <w:rFonts w:ascii="Times New Roman" w:hAnsi="Times New Roman" w:cs="Times New Roman"/>
          <w:szCs w:val="21"/>
          <w:vertAlign w:val="subscript"/>
        </w:rPr>
        <w:t>3</w:t>
      </w:r>
      <w:r w:rsidRPr="00E10F81">
        <w:rPr>
          <w:rFonts w:ascii="Times New Roman" w:hAnsi="Times New Roman" w:cs="Times New Roman"/>
          <w:szCs w:val="21"/>
        </w:rPr>
        <w:t xml:space="preserve"> aging (</w:t>
      </w:r>
      <w:r w:rsidRPr="00E10F81">
        <w:rPr>
          <w:rFonts w:ascii="Times New Roman" w:hAnsi="Times New Roman" w:cs="Times New Roman"/>
          <w:i/>
          <w:szCs w:val="21"/>
        </w:rPr>
        <w:t>No_O3</w:t>
      </w:r>
      <w:r w:rsidRPr="00E10F81">
        <w:rPr>
          <w:rFonts w:ascii="Times New Roman" w:hAnsi="Times New Roman" w:cs="Times New Roman"/>
          <w:szCs w:val="21"/>
        </w:rPr>
        <w:t>) during the SOAS campaign. The location of Centreville site is labeled as a circle.</w:t>
      </w:r>
    </w:p>
    <w:p w14:paraId="421E2E1C" w14:textId="77777777" w:rsidR="00E93AC5" w:rsidRPr="00E10F81" w:rsidRDefault="00933BB9" w:rsidP="001C5923">
      <w:pPr>
        <w:jc w:val="center"/>
        <w:rPr>
          <w:rFonts w:ascii="Times New Roman" w:hAnsi="Times New Roman" w:cs="Times New Roman"/>
          <w:szCs w:val="21"/>
        </w:rPr>
      </w:pPr>
      <w:r w:rsidRPr="00E10F81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47561901" wp14:editId="4D0A25FC">
            <wp:extent cx="4318000" cy="2882900"/>
            <wp:effectExtent l="0" t="0" r="0" b="0"/>
            <wp:docPr id="4" name="图片 4" descr="D:\Research\USA2015\Paper\Newdata\TRP_ISOP_cs_OA_percent_d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search\USA2015\Paper\Newdata\TRP_ISOP_cs_OA_percent_dt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BB341" w14:textId="3D2F6604" w:rsidR="00E93AC5" w:rsidRPr="00E10F81" w:rsidRDefault="009D7DEE" w:rsidP="000E1241">
      <w:pPr>
        <w:rPr>
          <w:rFonts w:ascii="Times New Roman" w:hAnsi="Times New Roman" w:cs="Times New Roman"/>
          <w:szCs w:val="21"/>
        </w:rPr>
      </w:pPr>
      <w:r w:rsidRPr="00E10F81">
        <w:rPr>
          <w:rFonts w:ascii="Times New Roman" w:hAnsi="Times New Roman" w:cs="Times New Roman"/>
          <w:b/>
          <w:szCs w:val="21"/>
        </w:rPr>
        <w:t>Fig. S</w:t>
      </w:r>
      <w:r w:rsidR="00C40CF9" w:rsidRPr="00E10F81">
        <w:rPr>
          <w:rFonts w:ascii="Times New Roman" w:hAnsi="Times New Roman" w:cs="Times New Roman"/>
          <w:b/>
          <w:szCs w:val="21"/>
        </w:rPr>
        <w:t>8</w:t>
      </w:r>
      <w:r w:rsidRPr="00E10F81">
        <w:rPr>
          <w:rFonts w:ascii="Times New Roman" w:hAnsi="Times New Roman" w:cs="Times New Roman"/>
          <w:szCs w:val="21"/>
        </w:rPr>
        <w:t xml:space="preserve"> Percentage contribution</w:t>
      </w:r>
      <w:r w:rsidR="00E01DF9" w:rsidRPr="00E10F81">
        <w:rPr>
          <w:rFonts w:ascii="Times New Roman" w:hAnsi="Times New Roman" w:cs="Times New Roman"/>
          <w:szCs w:val="21"/>
        </w:rPr>
        <w:t>s</w:t>
      </w:r>
      <w:r w:rsidRPr="00E10F81">
        <w:rPr>
          <w:rFonts w:ascii="Times New Roman" w:hAnsi="Times New Roman" w:cs="Times New Roman"/>
          <w:szCs w:val="21"/>
        </w:rPr>
        <w:t xml:space="preserve"> of (</w:t>
      </w:r>
      <w:r w:rsidR="006F3FEC" w:rsidRPr="00E10F81">
        <w:rPr>
          <w:rFonts w:ascii="Times New Roman" w:hAnsi="Times New Roman" w:cs="Times New Roman"/>
          <w:szCs w:val="21"/>
        </w:rPr>
        <w:t>a)</w:t>
      </w:r>
      <w:r w:rsidRPr="00E10F81">
        <w:rPr>
          <w:rFonts w:ascii="Times New Roman" w:hAnsi="Times New Roman" w:cs="Times New Roman"/>
          <w:szCs w:val="21"/>
        </w:rPr>
        <w:t xml:space="preserve"> </w:t>
      </w:r>
      <w:r w:rsidR="00B15DE2" w:rsidRPr="00E10F81">
        <w:rPr>
          <w:rFonts w:ascii="Times New Roman" w:hAnsi="Times New Roman" w:cs="Times New Roman"/>
          <w:szCs w:val="21"/>
        </w:rPr>
        <w:t xml:space="preserve">monoterpene </w:t>
      </w:r>
      <w:r w:rsidRPr="00E10F81">
        <w:rPr>
          <w:rFonts w:ascii="Times New Roman" w:hAnsi="Times New Roman" w:cs="Times New Roman"/>
          <w:szCs w:val="21"/>
        </w:rPr>
        <w:t>loss rate to OH and O</w:t>
      </w:r>
      <w:r w:rsidRPr="00E10F81">
        <w:rPr>
          <w:rFonts w:ascii="Times New Roman" w:hAnsi="Times New Roman" w:cs="Times New Roman"/>
          <w:szCs w:val="21"/>
          <w:vertAlign w:val="subscript"/>
        </w:rPr>
        <w:t>3</w:t>
      </w:r>
      <w:r w:rsidRPr="00E10F81">
        <w:rPr>
          <w:rFonts w:ascii="Times New Roman" w:hAnsi="Times New Roman" w:cs="Times New Roman"/>
          <w:szCs w:val="21"/>
        </w:rPr>
        <w:t xml:space="preserve"> versus NO</w:t>
      </w:r>
      <w:r w:rsidRPr="00E10F81">
        <w:rPr>
          <w:rFonts w:ascii="Times New Roman" w:hAnsi="Times New Roman" w:cs="Times New Roman"/>
          <w:szCs w:val="21"/>
          <w:vertAlign w:val="subscript"/>
        </w:rPr>
        <w:t>3</w:t>
      </w:r>
      <w:r w:rsidR="00F23B54" w:rsidRPr="00E10F81">
        <w:rPr>
          <w:rFonts w:ascii="Times New Roman" w:hAnsi="Times New Roman" w:cs="Times New Roman"/>
          <w:szCs w:val="21"/>
        </w:rPr>
        <w:t>,</w:t>
      </w:r>
      <w:r w:rsidRPr="00E10F81">
        <w:rPr>
          <w:rFonts w:ascii="Times New Roman" w:hAnsi="Times New Roman" w:cs="Times New Roman"/>
          <w:szCs w:val="21"/>
        </w:rPr>
        <w:t xml:space="preserve"> (b) reactions with OH and O</w:t>
      </w:r>
      <w:r w:rsidRPr="00E10F81">
        <w:rPr>
          <w:rFonts w:ascii="Times New Roman" w:hAnsi="Times New Roman" w:cs="Times New Roman"/>
          <w:szCs w:val="21"/>
          <w:vertAlign w:val="subscript"/>
        </w:rPr>
        <w:t>3</w:t>
      </w:r>
      <w:r w:rsidRPr="00E10F81">
        <w:rPr>
          <w:rFonts w:ascii="Times New Roman" w:hAnsi="Times New Roman" w:cs="Times New Roman"/>
          <w:szCs w:val="21"/>
        </w:rPr>
        <w:t xml:space="preserve">, </w:t>
      </w:r>
      <w:r w:rsidR="00F23B54" w:rsidRPr="00E10F81">
        <w:rPr>
          <w:rFonts w:ascii="Times New Roman" w:hAnsi="Times New Roman" w:cs="Times New Roman"/>
          <w:szCs w:val="21"/>
        </w:rPr>
        <w:t xml:space="preserve">reactions with </w:t>
      </w:r>
      <w:r w:rsidRPr="00E10F81">
        <w:rPr>
          <w:rFonts w:ascii="Times New Roman" w:hAnsi="Times New Roman" w:cs="Times New Roman"/>
          <w:szCs w:val="21"/>
        </w:rPr>
        <w:t>NO</w:t>
      </w:r>
      <w:r w:rsidRPr="00E10F81">
        <w:rPr>
          <w:rFonts w:ascii="Times New Roman" w:hAnsi="Times New Roman" w:cs="Times New Roman"/>
          <w:szCs w:val="21"/>
          <w:vertAlign w:val="subscript"/>
        </w:rPr>
        <w:t>3</w:t>
      </w:r>
      <w:r w:rsidRPr="00E10F81">
        <w:rPr>
          <w:rFonts w:ascii="Times New Roman" w:hAnsi="Times New Roman" w:cs="Times New Roman"/>
          <w:szCs w:val="21"/>
        </w:rPr>
        <w:t xml:space="preserve"> and aged SVOCs</w:t>
      </w:r>
      <w:r w:rsidR="00E01DF9" w:rsidRPr="00E10F81">
        <w:rPr>
          <w:rFonts w:ascii="Times New Roman" w:hAnsi="Times New Roman" w:cs="Times New Roman"/>
          <w:szCs w:val="21"/>
        </w:rPr>
        <w:t xml:space="preserve"> (AVOCs)</w:t>
      </w:r>
      <w:r w:rsidRPr="00E10F81">
        <w:rPr>
          <w:rFonts w:ascii="Times New Roman" w:hAnsi="Times New Roman" w:cs="Times New Roman"/>
          <w:szCs w:val="21"/>
        </w:rPr>
        <w:t xml:space="preserve"> to monoterpene BSOA </w:t>
      </w:r>
      <w:r w:rsidR="00757BC0" w:rsidRPr="00E10F81">
        <w:rPr>
          <w:rFonts w:ascii="Times New Roman" w:hAnsi="Times New Roman" w:cs="Times New Roman"/>
          <w:szCs w:val="21"/>
        </w:rPr>
        <w:t xml:space="preserve">at Centreville </w:t>
      </w:r>
      <w:r w:rsidR="00E01DF9" w:rsidRPr="00E10F81">
        <w:rPr>
          <w:rFonts w:ascii="Times New Roman" w:hAnsi="Times New Roman" w:cs="Times New Roman"/>
          <w:szCs w:val="21"/>
        </w:rPr>
        <w:t>during the SOAS campaign</w:t>
      </w:r>
      <w:r w:rsidR="00F23B54" w:rsidRPr="00E10F81">
        <w:rPr>
          <w:rFonts w:ascii="Times New Roman" w:hAnsi="Times New Roman" w:cs="Times New Roman"/>
          <w:szCs w:val="21"/>
        </w:rPr>
        <w:t>.</w:t>
      </w:r>
    </w:p>
    <w:p w14:paraId="1361249F" w14:textId="77777777" w:rsidR="00D1242F" w:rsidRDefault="00D1242F" w:rsidP="000E1241">
      <w:pPr>
        <w:rPr>
          <w:rFonts w:ascii="Times New Roman" w:hAnsi="Times New Roman" w:cs="Times New Roman"/>
          <w:szCs w:val="21"/>
        </w:rPr>
        <w:sectPr w:rsidR="00D1242F" w:rsidSect="001C5923">
          <w:footnotePr>
            <w:numRestart w:val="eachPage"/>
          </w:footnotePr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4586E3A" w14:textId="54D6AC45" w:rsidR="00D1242F" w:rsidRDefault="0004584A" w:rsidP="00D1242F">
      <w:pPr>
        <w:jc w:val="center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noProof/>
          <w:szCs w:val="21"/>
        </w:rPr>
        <w:lastRenderedPageBreak/>
        <w:drawing>
          <wp:inline distT="0" distB="0" distL="0" distR="0" wp14:anchorId="4A9BA8B6" wp14:editId="42676D27">
            <wp:extent cx="2517648" cy="251764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P_ISOP_HNO3_dt_v4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648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320BF" w14:textId="77777777" w:rsidR="0004584A" w:rsidRDefault="00D1242F" w:rsidP="00D1242F">
      <w:pPr>
        <w:rPr>
          <w:rFonts w:ascii="Times New Roman" w:hAnsi="Times New Roman" w:cs="Times New Roman"/>
          <w:szCs w:val="21"/>
        </w:rPr>
        <w:sectPr w:rsidR="0004584A" w:rsidSect="00331E2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E10F81">
        <w:rPr>
          <w:rFonts w:ascii="Times New Roman" w:hAnsi="Times New Roman" w:cs="Times New Roman"/>
          <w:b/>
          <w:szCs w:val="21"/>
        </w:rPr>
        <w:t xml:space="preserve">Fig. </w:t>
      </w:r>
      <w:r w:rsidRPr="00E10F81">
        <w:rPr>
          <w:rFonts w:ascii="Times New Roman" w:hAnsi="Times New Roman" w:cs="Times New Roman"/>
          <w:b/>
          <w:noProof/>
          <w:szCs w:val="21"/>
        </w:rPr>
        <w:t>S</w:t>
      </w:r>
      <w:r>
        <w:rPr>
          <w:rFonts w:ascii="Times New Roman" w:hAnsi="Times New Roman" w:cs="Times New Roman"/>
          <w:b/>
          <w:noProof/>
          <w:szCs w:val="21"/>
        </w:rPr>
        <w:t>9</w:t>
      </w:r>
      <w:r w:rsidRPr="00E10F81">
        <w:rPr>
          <w:rFonts w:ascii="Times New Roman" w:hAnsi="Times New Roman" w:cs="Times New Roman"/>
          <w:szCs w:val="21"/>
        </w:rPr>
        <w:t xml:space="preserve"> Diurnal trends of observed (black line) and simulated </w:t>
      </w:r>
      <w:r>
        <w:rPr>
          <w:rFonts w:ascii="Times New Roman" w:hAnsi="Times New Roman" w:cs="Times New Roman"/>
          <w:szCs w:val="21"/>
        </w:rPr>
        <w:t>HNO</w:t>
      </w:r>
      <w:r w:rsidRPr="00D1242F">
        <w:rPr>
          <w:rFonts w:ascii="Times New Roman" w:hAnsi="Times New Roman" w:cs="Times New Roman"/>
          <w:szCs w:val="21"/>
          <w:vertAlign w:val="subscript"/>
        </w:rPr>
        <w:t>3</w:t>
      </w:r>
      <w:r w:rsidRPr="00E10F81">
        <w:rPr>
          <w:rFonts w:ascii="Times New Roman" w:hAnsi="Times New Roman" w:cs="Times New Roman"/>
          <w:szCs w:val="21"/>
        </w:rPr>
        <w:t xml:space="preserve"> with the based model (red line) and the detailed model (blue line) at Centreville during the SOAS campaign. The shaded area reflects a 95% Gaussian confidence interval.</w:t>
      </w:r>
    </w:p>
    <w:p w14:paraId="2E5627C7" w14:textId="405BF873" w:rsidR="0004584A" w:rsidRDefault="0004584A" w:rsidP="0004584A">
      <w:pPr>
        <w:jc w:val="center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2A21F5A7" wp14:editId="03888522">
            <wp:extent cx="2517648" cy="251764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P_ISOP_Temp_dt_v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648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D256D" w14:textId="77777777" w:rsidR="006C5787" w:rsidRDefault="0004584A" w:rsidP="00D1242F">
      <w:pPr>
        <w:rPr>
          <w:rFonts w:ascii="Times New Roman" w:hAnsi="Times New Roman" w:cs="Times New Roman"/>
          <w:szCs w:val="21"/>
        </w:rPr>
        <w:sectPr w:rsidR="006C5787" w:rsidSect="00331E2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E10F81">
        <w:rPr>
          <w:rFonts w:ascii="Times New Roman" w:hAnsi="Times New Roman" w:cs="Times New Roman"/>
          <w:b/>
          <w:szCs w:val="21"/>
        </w:rPr>
        <w:t xml:space="preserve">Fig. </w:t>
      </w:r>
      <w:r w:rsidRPr="00E10F81">
        <w:rPr>
          <w:rFonts w:ascii="Times New Roman" w:hAnsi="Times New Roman" w:cs="Times New Roman"/>
          <w:b/>
          <w:noProof/>
          <w:szCs w:val="21"/>
        </w:rPr>
        <w:t>S</w:t>
      </w:r>
      <w:r>
        <w:rPr>
          <w:rFonts w:ascii="Times New Roman" w:hAnsi="Times New Roman" w:cs="Times New Roman"/>
          <w:b/>
          <w:noProof/>
          <w:szCs w:val="21"/>
        </w:rPr>
        <w:t>10</w:t>
      </w:r>
      <w:r w:rsidRPr="00E10F81">
        <w:rPr>
          <w:rFonts w:ascii="Times New Roman" w:hAnsi="Times New Roman" w:cs="Times New Roman"/>
          <w:szCs w:val="21"/>
        </w:rPr>
        <w:t xml:space="preserve"> Diurnal trends of observed (black line) and simulated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szCs w:val="21"/>
        </w:rPr>
        <w:t>red line</w:t>
      </w:r>
      <w:r>
        <w:rPr>
          <w:rFonts w:ascii="Times New Roman" w:hAnsi="Times New Roman" w:cs="Times New Roman" w:hint="eastAsia"/>
          <w:szCs w:val="21"/>
        </w:rPr>
        <w:t>)</w:t>
      </w:r>
      <w:r w:rsidRPr="00E10F81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temperature</w:t>
      </w:r>
      <w:r w:rsidRPr="00E10F81">
        <w:rPr>
          <w:rFonts w:ascii="Times New Roman" w:hAnsi="Times New Roman" w:cs="Times New Roman"/>
          <w:szCs w:val="21"/>
        </w:rPr>
        <w:t xml:space="preserve"> at Centreville during the SOAS campaign. The shaded area reflects a 95% Gaussian confidence interval.</w:t>
      </w:r>
    </w:p>
    <w:p w14:paraId="08B01ECA" w14:textId="3B7491D4" w:rsidR="006C5787" w:rsidRDefault="006C5787" w:rsidP="006C5787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0FC3BBD0" wp14:editId="55EE8BC3">
            <wp:extent cx="3429363" cy="228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P_EMI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36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47610" w14:textId="2E9E0484" w:rsidR="006C5787" w:rsidRPr="00E10F81" w:rsidRDefault="006C5787" w:rsidP="006C5787">
      <w:pPr>
        <w:rPr>
          <w:rFonts w:ascii="Times New Roman" w:hAnsi="Times New Roman" w:cs="Times New Roman"/>
          <w:szCs w:val="21"/>
        </w:rPr>
        <w:sectPr w:rsidR="006C5787" w:rsidRPr="00E10F81" w:rsidSect="00331E2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6C5787">
        <w:rPr>
          <w:rFonts w:ascii="Times New Roman" w:hAnsi="Times New Roman" w:cs="Times New Roman"/>
          <w:b/>
          <w:szCs w:val="21"/>
        </w:rPr>
        <w:t>Fig. 11</w:t>
      </w:r>
      <w:r>
        <w:rPr>
          <w:rFonts w:ascii="Times New Roman" w:hAnsi="Times New Roman" w:cs="Times New Roman"/>
          <w:szCs w:val="21"/>
        </w:rPr>
        <w:t xml:space="preserve"> Simulated monoterpene emission during the SOAS campaign.</w:t>
      </w:r>
    </w:p>
    <w:p w14:paraId="1DA99BC5" w14:textId="77777777" w:rsidR="0054117D" w:rsidRPr="00E10F81" w:rsidRDefault="0054117D" w:rsidP="00DD72CA">
      <w:pPr>
        <w:pStyle w:val="a"/>
        <w:rPr>
          <w:sz w:val="21"/>
          <w:szCs w:val="21"/>
        </w:rPr>
      </w:pPr>
      <w:r w:rsidRPr="00E10F81">
        <w:rPr>
          <w:rFonts w:eastAsia="SimSun"/>
          <w:b/>
          <w:sz w:val="21"/>
          <w:szCs w:val="21"/>
        </w:rPr>
        <w:lastRenderedPageBreak/>
        <w:t>Table S</w:t>
      </w:r>
      <w:r w:rsidR="00371402" w:rsidRPr="00E10F81">
        <w:rPr>
          <w:rFonts w:eastAsia="SimSun"/>
          <w:b/>
          <w:sz w:val="21"/>
          <w:szCs w:val="21"/>
        </w:rPr>
        <w:t>1</w:t>
      </w:r>
      <w:r w:rsidR="00371402" w:rsidRPr="00E10F81">
        <w:rPr>
          <w:sz w:val="21"/>
          <w:szCs w:val="21"/>
        </w:rPr>
        <w:t xml:space="preserve"> </w:t>
      </w:r>
      <w:r w:rsidR="002C12BC" w:rsidRPr="00E10F81">
        <w:rPr>
          <w:sz w:val="21"/>
          <w:szCs w:val="21"/>
        </w:rPr>
        <w:t>Monoterpenes involved r</w:t>
      </w:r>
      <w:r w:rsidR="002C12BC" w:rsidRPr="00E10F81">
        <w:rPr>
          <w:rFonts w:eastAsiaTheme="minorEastAsia"/>
          <w:sz w:val="21"/>
          <w:szCs w:val="21"/>
        </w:rPr>
        <w:t>eactions and rate parameters (available at http://www.engr.ucr.edu/~carter/SAPRC/)</w:t>
      </w:r>
    </w:p>
    <w:tbl>
      <w:tblPr>
        <w:tblStyle w:val="TableGrid"/>
        <w:tblW w:w="13905" w:type="dxa"/>
        <w:tblLook w:val="04A0" w:firstRow="1" w:lastRow="0" w:firstColumn="1" w:lastColumn="0" w:noHBand="0" w:noVBand="1"/>
      </w:tblPr>
      <w:tblGrid>
        <w:gridCol w:w="1552"/>
        <w:gridCol w:w="1616"/>
        <w:gridCol w:w="1272"/>
        <w:gridCol w:w="836"/>
        <w:gridCol w:w="363"/>
        <w:gridCol w:w="8266"/>
      </w:tblGrid>
      <w:tr w:rsidR="0054117D" w:rsidRPr="00E303B0" w14:paraId="51828C1C" w14:textId="77777777" w:rsidTr="00061E8D">
        <w:trPr>
          <w:trHeight w:val="327"/>
        </w:trPr>
        <w:tc>
          <w:tcPr>
            <w:tcW w:w="1552" w:type="dxa"/>
            <w:vMerge w:val="restart"/>
            <w:vAlign w:val="center"/>
          </w:tcPr>
          <w:p w14:paraId="0EC9A5B8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Monoterpene</w:t>
            </w:r>
          </w:p>
        </w:tc>
        <w:tc>
          <w:tcPr>
            <w:tcW w:w="4055" w:type="dxa"/>
            <w:gridSpan w:val="4"/>
            <w:noWrap/>
            <w:vAlign w:val="center"/>
          </w:tcPr>
          <w:p w14:paraId="68E72C74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Rate parameters</w:t>
            </w:r>
            <w:r w:rsidRPr="00E303B0">
              <w:rPr>
                <w:rStyle w:val="FootnoteReference"/>
                <w:b/>
                <w:szCs w:val="21"/>
              </w:rPr>
              <w:footnoteReference w:id="1"/>
            </w:r>
          </w:p>
        </w:tc>
        <w:tc>
          <w:tcPr>
            <w:tcW w:w="8298" w:type="dxa"/>
            <w:vMerge w:val="restart"/>
            <w:vAlign w:val="center"/>
          </w:tcPr>
          <w:p w14:paraId="07A14938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Reaction</w:t>
            </w:r>
          </w:p>
        </w:tc>
      </w:tr>
      <w:tr w:rsidR="0054117D" w:rsidRPr="00E303B0" w14:paraId="006436C9" w14:textId="77777777" w:rsidTr="00061E8D">
        <w:trPr>
          <w:trHeight w:val="361"/>
        </w:trPr>
        <w:tc>
          <w:tcPr>
            <w:tcW w:w="1552" w:type="dxa"/>
            <w:vMerge/>
            <w:vAlign w:val="center"/>
          </w:tcPr>
          <w:p w14:paraId="1845F2CE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1616" w:type="dxa"/>
            <w:noWrap/>
            <w:vAlign w:val="center"/>
          </w:tcPr>
          <w:p w14:paraId="4E807A23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k</w:t>
            </w:r>
            <w:r w:rsidRPr="00E303B0">
              <w:rPr>
                <w:szCs w:val="21"/>
              </w:rPr>
              <w:t>（</w:t>
            </w:r>
            <w:r w:rsidRPr="00E303B0">
              <w:rPr>
                <w:szCs w:val="21"/>
              </w:rPr>
              <w:t>300</w:t>
            </w:r>
            <w:r w:rsidRPr="00E303B0">
              <w:rPr>
                <w:szCs w:val="21"/>
              </w:rPr>
              <w:t>）</w:t>
            </w:r>
          </w:p>
        </w:tc>
        <w:tc>
          <w:tcPr>
            <w:tcW w:w="1272" w:type="dxa"/>
            <w:noWrap/>
            <w:vAlign w:val="center"/>
          </w:tcPr>
          <w:p w14:paraId="31DA7E7C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A</w:t>
            </w:r>
          </w:p>
        </w:tc>
        <w:tc>
          <w:tcPr>
            <w:tcW w:w="807" w:type="dxa"/>
            <w:noWrap/>
            <w:vAlign w:val="center"/>
          </w:tcPr>
          <w:p w14:paraId="263338DC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proofErr w:type="spellStart"/>
            <w:r w:rsidRPr="00E303B0">
              <w:rPr>
                <w:szCs w:val="21"/>
              </w:rPr>
              <w:t>Ea</w:t>
            </w:r>
            <w:proofErr w:type="spellEnd"/>
          </w:p>
        </w:tc>
        <w:tc>
          <w:tcPr>
            <w:tcW w:w="360" w:type="dxa"/>
            <w:noWrap/>
            <w:vAlign w:val="center"/>
          </w:tcPr>
          <w:p w14:paraId="16191349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B</w:t>
            </w:r>
          </w:p>
        </w:tc>
        <w:tc>
          <w:tcPr>
            <w:tcW w:w="8298" w:type="dxa"/>
            <w:vMerge/>
            <w:vAlign w:val="center"/>
          </w:tcPr>
          <w:p w14:paraId="5B05964F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</w:tr>
      <w:tr w:rsidR="0054117D" w:rsidRPr="00E303B0" w14:paraId="64E2691D" w14:textId="77777777" w:rsidTr="00061E8D">
        <w:trPr>
          <w:trHeight w:val="765"/>
        </w:trPr>
        <w:tc>
          <w:tcPr>
            <w:tcW w:w="1552" w:type="dxa"/>
            <w:vMerge w:val="restart"/>
            <w:vAlign w:val="center"/>
            <w:hideMark/>
          </w:tcPr>
          <w:p w14:paraId="1F966795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bookmarkStart w:id="1" w:name="OLE_LINK3"/>
            <w:bookmarkStart w:id="2" w:name="OLE_LINK4"/>
            <w:r w:rsidRPr="00E303B0">
              <w:rPr>
                <w:szCs w:val="21"/>
              </w:rPr>
              <w:t>α</w:t>
            </w:r>
            <w:bookmarkEnd w:id="1"/>
            <w:bookmarkEnd w:id="2"/>
            <w:r w:rsidRPr="00E303B0">
              <w:rPr>
                <w:szCs w:val="21"/>
              </w:rPr>
              <w:t>-pinene</w:t>
            </w:r>
          </w:p>
        </w:tc>
        <w:tc>
          <w:tcPr>
            <w:tcW w:w="1616" w:type="dxa"/>
            <w:noWrap/>
            <w:vAlign w:val="center"/>
          </w:tcPr>
          <w:p w14:paraId="68107933" w14:textId="77777777" w:rsidR="0054117D" w:rsidRPr="00E303B0" w:rsidRDefault="0054117D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5.18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2"/>
                  <w:szCs w:val="21"/>
                </w:rPr>
                <m:t>×10</m:t>
              </m:r>
            </m:oMath>
            <w:r w:rsidR="00415479" w:rsidRPr="00E303B0">
              <w:rPr>
                <w:rFonts w:ascii="Times New Roman" w:hAnsi="Times New Roman" w:cs="Times New Roman"/>
                <w:sz w:val="22"/>
                <w:szCs w:val="21"/>
                <w:vertAlign w:val="superscript"/>
              </w:rPr>
              <w:t>−</w:t>
            </w:r>
            <w:r w:rsidRPr="00E303B0">
              <w:rPr>
                <w:rFonts w:ascii="Times New Roman" w:hAnsi="Times New Roman" w:cs="Times New Roman"/>
                <w:sz w:val="22"/>
                <w:szCs w:val="21"/>
                <w:vertAlign w:val="superscript"/>
              </w:rPr>
              <w:t>11</w:t>
            </w:r>
          </w:p>
        </w:tc>
        <w:tc>
          <w:tcPr>
            <w:tcW w:w="1272" w:type="dxa"/>
            <w:noWrap/>
            <w:vAlign w:val="center"/>
          </w:tcPr>
          <w:p w14:paraId="5B0678FC" w14:textId="77777777" w:rsidR="0054117D" w:rsidRPr="00E303B0" w:rsidRDefault="0054117D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1.21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2"/>
                  <w:szCs w:val="21"/>
                </w:rPr>
                <m:t>×10</m:t>
              </m:r>
            </m:oMath>
            <w:r w:rsidR="00415479" w:rsidRPr="00E303B0">
              <w:rPr>
                <w:rFonts w:ascii="Times New Roman" w:hAnsi="Times New Roman" w:cs="Times New Roman"/>
                <w:sz w:val="22"/>
                <w:szCs w:val="21"/>
                <w:vertAlign w:val="superscript"/>
              </w:rPr>
              <w:t>−</w:t>
            </w:r>
            <w:r w:rsidRPr="00E303B0">
              <w:rPr>
                <w:rFonts w:ascii="Times New Roman" w:hAnsi="Times New Roman" w:cs="Times New Roman"/>
                <w:sz w:val="22"/>
                <w:szCs w:val="21"/>
                <w:vertAlign w:val="superscript"/>
              </w:rPr>
              <w:t>11</w:t>
            </w:r>
          </w:p>
        </w:tc>
        <w:tc>
          <w:tcPr>
            <w:tcW w:w="807" w:type="dxa"/>
            <w:noWrap/>
            <w:vAlign w:val="center"/>
          </w:tcPr>
          <w:p w14:paraId="225C451F" w14:textId="77777777" w:rsidR="0054117D" w:rsidRPr="00E303B0" w:rsidRDefault="00415479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−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0.866</w:t>
            </w:r>
          </w:p>
        </w:tc>
        <w:tc>
          <w:tcPr>
            <w:tcW w:w="360" w:type="dxa"/>
            <w:noWrap/>
            <w:vAlign w:val="center"/>
          </w:tcPr>
          <w:p w14:paraId="48D48D7A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298" w:type="dxa"/>
            <w:vAlign w:val="center"/>
          </w:tcPr>
          <w:p w14:paraId="1D446BA5" w14:textId="77777777" w:rsidR="0054117D" w:rsidRPr="00E303B0" w:rsidRDefault="0054117D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A-PINENE + OH = 0.799 xHO2 + 0.004 xRCO3 + 1.042 RO2C + 0.197 RO2XC + 0.197 zRNO3 + 0.002 </w:t>
            </w:r>
            <w:proofErr w:type="spellStart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xCO</w:t>
            </w:r>
            <w:proofErr w:type="spellEnd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+ 0.022 </w:t>
            </w:r>
            <w:proofErr w:type="spellStart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xHCHO</w:t>
            </w:r>
            <w:proofErr w:type="spellEnd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+ 0.776 </w:t>
            </w:r>
            <w:proofErr w:type="spellStart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xRCHO</w:t>
            </w:r>
            <w:proofErr w:type="spellEnd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+ 0.034 </w:t>
            </w:r>
            <w:proofErr w:type="spellStart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xACET</w:t>
            </w:r>
            <w:proofErr w:type="spellEnd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+ 0.02 </w:t>
            </w:r>
            <w:proofErr w:type="spellStart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xMGLY</w:t>
            </w:r>
            <w:proofErr w:type="spellEnd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+ 0.023 </w:t>
            </w:r>
            <w:proofErr w:type="spellStart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xBACL</w:t>
            </w:r>
            <w:proofErr w:type="spellEnd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yR6OOH + 6.2 XC</w:t>
            </w:r>
          </w:p>
        </w:tc>
      </w:tr>
      <w:tr w:rsidR="0054117D" w:rsidRPr="00E303B0" w14:paraId="1B092CBC" w14:textId="77777777" w:rsidTr="00061E8D">
        <w:trPr>
          <w:trHeight w:val="1020"/>
        </w:trPr>
        <w:tc>
          <w:tcPr>
            <w:tcW w:w="1552" w:type="dxa"/>
            <w:vMerge/>
            <w:vAlign w:val="center"/>
            <w:hideMark/>
          </w:tcPr>
          <w:p w14:paraId="5CE76502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1616" w:type="dxa"/>
            <w:noWrap/>
            <w:vAlign w:val="center"/>
          </w:tcPr>
          <w:p w14:paraId="341AF803" w14:textId="77777777" w:rsidR="0054117D" w:rsidRPr="00E303B0" w:rsidRDefault="0054117D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8.55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2"/>
                  <w:szCs w:val="21"/>
                </w:rPr>
                <m:t>×10</m:t>
              </m:r>
            </m:oMath>
            <w:r w:rsidR="00415479" w:rsidRPr="00E303B0">
              <w:rPr>
                <w:rFonts w:ascii="Times New Roman" w:hAnsi="Times New Roman" w:cs="Times New Roman"/>
                <w:sz w:val="22"/>
                <w:szCs w:val="21"/>
                <w:vertAlign w:val="superscript"/>
              </w:rPr>
              <w:t>−</w:t>
            </w:r>
            <w:r w:rsidRPr="00E303B0">
              <w:rPr>
                <w:rFonts w:ascii="Times New Roman" w:hAnsi="Times New Roman" w:cs="Times New Roman"/>
                <w:sz w:val="22"/>
                <w:szCs w:val="21"/>
                <w:vertAlign w:val="superscript"/>
              </w:rPr>
              <w:t>17</w:t>
            </w:r>
          </w:p>
        </w:tc>
        <w:tc>
          <w:tcPr>
            <w:tcW w:w="1272" w:type="dxa"/>
            <w:noWrap/>
            <w:vAlign w:val="center"/>
          </w:tcPr>
          <w:p w14:paraId="09A94F5A" w14:textId="77777777" w:rsidR="0054117D" w:rsidRPr="00E303B0" w:rsidRDefault="0054117D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5.00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2"/>
                  <w:szCs w:val="21"/>
                </w:rPr>
                <m:t>×10</m:t>
              </m:r>
            </m:oMath>
            <w:r w:rsidR="00415479" w:rsidRPr="00E303B0">
              <w:rPr>
                <w:rFonts w:ascii="Times New Roman" w:hAnsi="Times New Roman" w:cs="Times New Roman"/>
                <w:sz w:val="22"/>
                <w:szCs w:val="21"/>
                <w:vertAlign w:val="superscript"/>
              </w:rPr>
              <w:t>−</w:t>
            </w:r>
            <w:r w:rsidRPr="00E303B0">
              <w:rPr>
                <w:rFonts w:ascii="Times New Roman" w:hAnsi="Times New Roman" w:cs="Times New Roman"/>
                <w:sz w:val="22"/>
                <w:szCs w:val="21"/>
                <w:vertAlign w:val="superscript"/>
              </w:rPr>
              <w:t>16</w:t>
            </w:r>
          </w:p>
        </w:tc>
        <w:tc>
          <w:tcPr>
            <w:tcW w:w="807" w:type="dxa"/>
            <w:noWrap/>
            <w:vAlign w:val="center"/>
          </w:tcPr>
          <w:p w14:paraId="3F55F561" w14:textId="77777777" w:rsidR="0054117D" w:rsidRPr="00E303B0" w:rsidRDefault="0054117D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1.053</w:t>
            </w:r>
          </w:p>
        </w:tc>
        <w:tc>
          <w:tcPr>
            <w:tcW w:w="360" w:type="dxa"/>
            <w:noWrap/>
            <w:vAlign w:val="center"/>
          </w:tcPr>
          <w:p w14:paraId="5FB3613A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298" w:type="dxa"/>
            <w:vAlign w:val="center"/>
          </w:tcPr>
          <w:p w14:paraId="7FA5E9D9" w14:textId="77777777" w:rsidR="0054117D" w:rsidRPr="00E303B0" w:rsidRDefault="0054117D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A-PINENE + O3 = 0.009 HO2 + 0.102 xHO2 + 0.728 OH + 0.001 xMECO3 + 0.297 xRCO3 + 1.511 RO2C + 0.337 RO2XC + 0.337 zRNO3 + 0.029 CO + 0.051 </w:t>
            </w:r>
            <w:proofErr w:type="spellStart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xCO</w:t>
            </w:r>
            <w:proofErr w:type="spellEnd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+ 0.017 CO2 + 0.344 </w:t>
            </w:r>
            <w:proofErr w:type="spellStart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xHCHO</w:t>
            </w:r>
            <w:proofErr w:type="spellEnd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+ 0.24 </w:t>
            </w:r>
            <w:proofErr w:type="spellStart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xRCHO</w:t>
            </w:r>
            <w:proofErr w:type="spellEnd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+ 0.345 </w:t>
            </w:r>
            <w:proofErr w:type="spellStart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xACET</w:t>
            </w:r>
            <w:proofErr w:type="spellEnd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+ 0.008 MEK + 0.002 </w:t>
            </w:r>
            <w:proofErr w:type="spellStart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xGLY</w:t>
            </w:r>
            <w:proofErr w:type="spellEnd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+ 0.081 </w:t>
            </w:r>
            <w:proofErr w:type="spellStart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xBACL</w:t>
            </w:r>
            <w:proofErr w:type="spellEnd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+ 0.255 PROD2 + 0.737 yR6OOH + 2.999 XC</w:t>
            </w:r>
          </w:p>
        </w:tc>
      </w:tr>
      <w:tr w:rsidR="0054117D" w:rsidRPr="00E303B0" w14:paraId="64755866" w14:textId="77777777" w:rsidTr="00061E8D">
        <w:trPr>
          <w:trHeight w:val="1020"/>
        </w:trPr>
        <w:tc>
          <w:tcPr>
            <w:tcW w:w="1552" w:type="dxa"/>
            <w:vMerge/>
            <w:vAlign w:val="center"/>
            <w:hideMark/>
          </w:tcPr>
          <w:p w14:paraId="4A05E85C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1616" w:type="dxa"/>
            <w:noWrap/>
            <w:vAlign w:val="center"/>
          </w:tcPr>
          <w:p w14:paraId="5FAFF6E0" w14:textId="77777777" w:rsidR="0054117D" w:rsidRPr="00E303B0" w:rsidRDefault="0054117D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6.09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2"/>
                  <w:szCs w:val="21"/>
                </w:rPr>
                <m:t>×10</m:t>
              </m:r>
            </m:oMath>
            <w:r w:rsidR="00415479" w:rsidRPr="00E303B0">
              <w:rPr>
                <w:rFonts w:ascii="Times New Roman" w:hAnsi="Times New Roman" w:cs="Times New Roman"/>
                <w:sz w:val="22"/>
                <w:szCs w:val="21"/>
                <w:vertAlign w:val="superscript"/>
              </w:rPr>
              <w:t>−</w:t>
            </w:r>
            <w:r w:rsidRPr="00E303B0">
              <w:rPr>
                <w:rFonts w:ascii="Times New Roman" w:hAnsi="Times New Roman" w:cs="Times New Roman"/>
                <w:sz w:val="22"/>
                <w:szCs w:val="21"/>
                <w:vertAlign w:val="superscript"/>
              </w:rPr>
              <w:t>12</w:t>
            </w:r>
          </w:p>
        </w:tc>
        <w:tc>
          <w:tcPr>
            <w:tcW w:w="1272" w:type="dxa"/>
            <w:noWrap/>
            <w:vAlign w:val="center"/>
          </w:tcPr>
          <w:p w14:paraId="7C9EC6F6" w14:textId="77777777" w:rsidR="0054117D" w:rsidRPr="00E303B0" w:rsidRDefault="0054117D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1.19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2"/>
                  <w:szCs w:val="21"/>
                </w:rPr>
                <m:t>×10</m:t>
              </m:r>
            </m:oMath>
            <w:r w:rsidR="00415479" w:rsidRPr="00E303B0">
              <w:rPr>
                <w:rFonts w:ascii="Times New Roman" w:hAnsi="Times New Roman" w:cs="Times New Roman"/>
                <w:sz w:val="22"/>
                <w:szCs w:val="21"/>
                <w:vertAlign w:val="superscript"/>
              </w:rPr>
              <w:t>−</w:t>
            </w:r>
            <w:r w:rsidRPr="00E303B0">
              <w:rPr>
                <w:rFonts w:ascii="Times New Roman" w:hAnsi="Times New Roman" w:cs="Times New Roman"/>
                <w:sz w:val="22"/>
                <w:szCs w:val="21"/>
                <w:vertAlign w:val="superscript"/>
              </w:rPr>
              <w:t>12</w:t>
            </w:r>
          </w:p>
        </w:tc>
        <w:tc>
          <w:tcPr>
            <w:tcW w:w="807" w:type="dxa"/>
            <w:noWrap/>
            <w:vAlign w:val="center"/>
          </w:tcPr>
          <w:p w14:paraId="7243D888" w14:textId="77777777" w:rsidR="0054117D" w:rsidRPr="00E303B0" w:rsidRDefault="00415479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−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0.974</w:t>
            </w:r>
          </w:p>
        </w:tc>
        <w:tc>
          <w:tcPr>
            <w:tcW w:w="360" w:type="dxa"/>
            <w:noWrap/>
            <w:vAlign w:val="center"/>
          </w:tcPr>
          <w:p w14:paraId="2FD6BB57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298" w:type="dxa"/>
            <w:vAlign w:val="center"/>
          </w:tcPr>
          <w:p w14:paraId="5BDDBBAA" w14:textId="77777777" w:rsidR="0054117D" w:rsidRPr="00E303B0" w:rsidRDefault="0054117D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A-PINENE + NO3 = 0.056 xHO2 + 0.643 xNO2 + 0.007 xRCO3 + 1.05 RO2C + 0.293 RO2XC + 0.293 zRNO3 + 0.005 </w:t>
            </w:r>
            <w:proofErr w:type="spellStart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xCO</w:t>
            </w:r>
            <w:proofErr w:type="spellEnd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+ 0.007 </w:t>
            </w:r>
            <w:proofErr w:type="spellStart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xHCHO</w:t>
            </w:r>
            <w:proofErr w:type="spellEnd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+ 0.684 </w:t>
            </w:r>
            <w:proofErr w:type="spellStart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xRCHO</w:t>
            </w:r>
            <w:proofErr w:type="spellEnd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+ 0.069 </w:t>
            </w:r>
            <w:proofErr w:type="spellStart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xACET</w:t>
            </w:r>
            <w:proofErr w:type="spellEnd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+ 0.002 </w:t>
            </w:r>
            <w:proofErr w:type="spellStart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xMGLY</w:t>
            </w:r>
            <w:proofErr w:type="spellEnd"/>
            <w:r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+ 0.056 xRNO3 + yR6OOH + 0.301 XN + 5.608 XC</w:t>
            </w:r>
          </w:p>
        </w:tc>
      </w:tr>
      <w:tr w:rsidR="0054117D" w:rsidRPr="00E303B0" w14:paraId="676D6B94" w14:textId="77777777" w:rsidTr="00061E8D">
        <w:trPr>
          <w:trHeight w:val="255"/>
        </w:trPr>
        <w:tc>
          <w:tcPr>
            <w:tcW w:w="1552" w:type="dxa"/>
            <w:vMerge/>
            <w:vAlign w:val="center"/>
            <w:hideMark/>
          </w:tcPr>
          <w:p w14:paraId="04CD33A0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1616" w:type="dxa"/>
            <w:noWrap/>
            <w:vAlign w:val="center"/>
          </w:tcPr>
          <w:p w14:paraId="4F422A2F" w14:textId="77777777" w:rsidR="0054117D" w:rsidRPr="00E303B0" w:rsidRDefault="0054117D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3.20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2"/>
                  <w:szCs w:val="21"/>
                </w:rPr>
                <m:t>×10</m:t>
              </m:r>
            </m:oMath>
            <w:r w:rsidR="00415479" w:rsidRPr="00E303B0">
              <w:rPr>
                <w:rFonts w:ascii="Times New Roman" w:hAnsi="Times New Roman" w:cs="Times New Roman"/>
                <w:sz w:val="22"/>
                <w:szCs w:val="21"/>
                <w:vertAlign w:val="superscript"/>
              </w:rPr>
              <w:t>−</w:t>
            </w:r>
            <w:r w:rsidRPr="00E303B0">
              <w:rPr>
                <w:rFonts w:ascii="Times New Roman" w:hAnsi="Times New Roman" w:cs="Times New Roman"/>
                <w:sz w:val="22"/>
                <w:szCs w:val="21"/>
                <w:vertAlign w:val="superscript"/>
              </w:rPr>
              <w:t>11</w:t>
            </w:r>
          </w:p>
        </w:tc>
        <w:tc>
          <w:tcPr>
            <w:tcW w:w="1272" w:type="dxa"/>
            <w:noWrap/>
            <w:vAlign w:val="center"/>
          </w:tcPr>
          <w:p w14:paraId="38593B98" w14:textId="77777777" w:rsidR="0054117D" w:rsidRPr="00E303B0" w:rsidRDefault="0054117D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</w:p>
        </w:tc>
        <w:tc>
          <w:tcPr>
            <w:tcW w:w="807" w:type="dxa"/>
            <w:noWrap/>
            <w:vAlign w:val="center"/>
          </w:tcPr>
          <w:p w14:paraId="52500CFC" w14:textId="77777777" w:rsidR="0054117D" w:rsidRPr="00E303B0" w:rsidRDefault="0054117D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</w:p>
        </w:tc>
        <w:tc>
          <w:tcPr>
            <w:tcW w:w="360" w:type="dxa"/>
            <w:noWrap/>
            <w:vAlign w:val="center"/>
          </w:tcPr>
          <w:p w14:paraId="640F066C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298" w:type="dxa"/>
            <w:vAlign w:val="center"/>
          </w:tcPr>
          <w:p w14:paraId="2F764623" w14:textId="77777777" w:rsidR="0054117D" w:rsidRPr="00E303B0" w:rsidRDefault="0054117D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A-PINENE + O3P = PROD2 + 4 XC</w:t>
            </w:r>
          </w:p>
        </w:tc>
      </w:tr>
      <w:tr w:rsidR="0054117D" w:rsidRPr="00E303B0" w14:paraId="23540450" w14:textId="77777777" w:rsidTr="00061E8D">
        <w:trPr>
          <w:trHeight w:val="255"/>
        </w:trPr>
        <w:tc>
          <w:tcPr>
            <w:tcW w:w="1552" w:type="dxa"/>
            <w:vMerge w:val="restart"/>
            <w:vAlign w:val="center"/>
          </w:tcPr>
          <w:p w14:paraId="6BC4F5D0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β-pinene</w:t>
            </w:r>
          </w:p>
        </w:tc>
        <w:tc>
          <w:tcPr>
            <w:tcW w:w="1616" w:type="dxa"/>
            <w:noWrap/>
            <w:vAlign w:val="center"/>
          </w:tcPr>
          <w:p w14:paraId="7E171FB9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7.35</w:t>
            </w:r>
            <m:oMath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×10</m:t>
              </m:r>
            </m:oMath>
            <w:r w:rsidRPr="00E303B0">
              <w:rPr>
                <w:szCs w:val="21"/>
                <w:vertAlign w:val="superscript"/>
              </w:rPr>
              <w:t>−11</w:t>
            </w:r>
          </w:p>
        </w:tc>
        <w:tc>
          <w:tcPr>
            <w:tcW w:w="1272" w:type="dxa"/>
            <w:noWrap/>
            <w:vAlign w:val="center"/>
          </w:tcPr>
          <w:p w14:paraId="58290374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1.55</w:t>
            </w:r>
            <m:oMath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×10</m:t>
              </m:r>
            </m:oMath>
            <w:r w:rsidRPr="00E303B0">
              <w:rPr>
                <w:szCs w:val="21"/>
                <w:vertAlign w:val="superscript"/>
              </w:rPr>
              <w:t>−11</w:t>
            </w:r>
          </w:p>
        </w:tc>
        <w:tc>
          <w:tcPr>
            <w:tcW w:w="807" w:type="dxa"/>
            <w:noWrap/>
            <w:vAlign w:val="center"/>
          </w:tcPr>
          <w:p w14:paraId="38764DBC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bookmarkStart w:id="3" w:name="OLE_LINK1"/>
            <w:bookmarkStart w:id="4" w:name="OLE_LINK2"/>
            <w:r w:rsidRPr="00E303B0">
              <w:rPr>
                <w:szCs w:val="21"/>
              </w:rPr>
              <w:t>−</w:t>
            </w:r>
            <w:bookmarkEnd w:id="3"/>
            <w:bookmarkEnd w:id="4"/>
            <w:r w:rsidRPr="00E303B0">
              <w:rPr>
                <w:szCs w:val="21"/>
              </w:rPr>
              <w:t>0.928</w:t>
            </w:r>
          </w:p>
        </w:tc>
        <w:tc>
          <w:tcPr>
            <w:tcW w:w="360" w:type="dxa"/>
            <w:noWrap/>
            <w:vAlign w:val="center"/>
          </w:tcPr>
          <w:p w14:paraId="2D9101E9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298" w:type="dxa"/>
            <w:vAlign w:val="center"/>
          </w:tcPr>
          <w:p w14:paraId="2F030E9A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 xml:space="preserve">B-PINENE + OH = 0.811 xHO2 + 0.005 xRCO3 + 0.999 RO2C + 0.184 RO2XC + 0.184 zRNO3 + 0.002 </w:t>
            </w:r>
            <w:proofErr w:type="spellStart"/>
            <w:r w:rsidRPr="00E303B0">
              <w:rPr>
                <w:szCs w:val="21"/>
              </w:rPr>
              <w:t>xCO</w:t>
            </w:r>
            <w:proofErr w:type="spellEnd"/>
            <w:r w:rsidRPr="00E303B0">
              <w:rPr>
                <w:szCs w:val="21"/>
              </w:rPr>
              <w:t xml:space="preserve"> + 0.784 </w:t>
            </w:r>
            <w:proofErr w:type="spellStart"/>
            <w:r w:rsidRPr="00E303B0">
              <w:rPr>
                <w:szCs w:val="21"/>
              </w:rPr>
              <w:t>xHCHO</w:t>
            </w:r>
            <w:proofErr w:type="spellEnd"/>
            <w:r w:rsidRPr="00E303B0">
              <w:rPr>
                <w:szCs w:val="21"/>
              </w:rPr>
              <w:t xml:space="preserve"> + 0.046 </w:t>
            </w:r>
            <w:proofErr w:type="spellStart"/>
            <w:r w:rsidRPr="00E303B0">
              <w:rPr>
                <w:szCs w:val="21"/>
              </w:rPr>
              <w:t>xRCHO</w:t>
            </w:r>
            <w:proofErr w:type="spellEnd"/>
            <w:r w:rsidRPr="00E303B0">
              <w:rPr>
                <w:szCs w:val="21"/>
              </w:rPr>
              <w:t xml:space="preserve"> + 0.035 </w:t>
            </w:r>
            <w:proofErr w:type="spellStart"/>
            <w:r w:rsidRPr="00E303B0">
              <w:rPr>
                <w:szCs w:val="21"/>
              </w:rPr>
              <w:t>xACET</w:t>
            </w:r>
            <w:proofErr w:type="spellEnd"/>
            <w:r w:rsidRPr="00E303B0">
              <w:rPr>
                <w:szCs w:val="21"/>
              </w:rPr>
              <w:t xml:space="preserve"> + 0.007 </w:t>
            </w:r>
            <w:proofErr w:type="spellStart"/>
            <w:r w:rsidRPr="00E303B0">
              <w:rPr>
                <w:szCs w:val="21"/>
              </w:rPr>
              <w:t>xMGLY</w:t>
            </w:r>
            <w:proofErr w:type="spellEnd"/>
            <w:r w:rsidRPr="00E303B0">
              <w:rPr>
                <w:szCs w:val="21"/>
              </w:rPr>
              <w:t xml:space="preserve"> + 0.781 xPROD2 + yR6OOH + 3.145 XC</w:t>
            </w:r>
          </w:p>
        </w:tc>
      </w:tr>
      <w:tr w:rsidR="0054117D" w:rsidRPr="00E303B0" w14:paraId="4FED3E5B" w14:textId="77777777" w:rsidTr="00061E8D">
        <w:trPr>
          <w:trHeight w:val="255"/>
        </w:trPr>
        <w:tc>
          <w:tcPr>
            <w:tcW w:w="1552" w:type="dxa"/>
            <w:vMerge/>
            <w:vAlign w:val="center"/>
          </w:tcPr>
          <w:p w14:paraId="693626C9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1616" w:type="dxa"/>
            <w:noWrap/>
            <w:vAlign w:val="center"/>
          </w:tcPr>
          <w:p w14:paraId="5D7ACFEC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1.57</w:t>
            </w:r>
            <m:oMath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×10</m:t>
              </m:r>
            </m:oMath>
            <w:r w:rsidRPr="00E303B0">
              <w:rPr>
                <w:szCs w:val="21"/>
                <w:vertAlign w:val="superscript"/>
              </w:rPr>
              <w:t>−17</w:t>
            </w:r>
          </w:p>
        </w:tc>
        <w:tc>
          <w:tcPr>
            <w:tcW w:w="1272" w:type="dxa"/>
            <w:noWrap/>
            <w:vAlign w:val="center"/>
          </w:tcPr>
          <w:p w14:paraId="4B8787F2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1.20</w:t>
            </w:r>
            <m:oMath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×10</m:t>
              </m:r>
            </m:oMath>
            <w:r w:rsidRPr="00E303B0">
              <w:rPr>
                <w:szCs w:val="21"/>
                <w:vertAlign w:val="superscript"/>
              </w:rPr>
              <w:t>−15</w:t>
            </w:r>
          </w:p>
        </w:tc>
        <w:tc>
          <w:tcPr>
            <w:tcW w:w="807" w:type="dxa"/>
            <w:noWrap/>
            <w:vAlign w:val="center"/>
          </w:tcPr>
          <w:p w14:paraId="29772861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2.583</w:t>
            </w:r>
          </w:p>
        </w:tc>
        <w:tc>
          <w:tcPr>
            <w:tcW w:w="360" w:type="dxa"/>
            <w:noWrap/>
            <w:vAlign w:val="center"/>
          </w:tcPr>
          <w:p w14:paraId="5B54E66E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298" w:type="dxa"/>
            <w:vAlign w:val="center"/>
          </w:tcPr>
          <w:p w14:paraId="6318F7F4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 xml:space="preserve">B-PINENE + O3 = 0.123 HO2 + 0.07 xHO2 + 0.353 OH + 0.067 xRCO3 + 0.458 RO2C + 0.093 RO2XC + 0.093 zRNO3 + 0.393 CO + 0.092 CO2 + 0.23 HCHO + 0.011 </w:t>
            </w:r>
            <w:proofErr w:type="spellStart"/>
            <w:r w:rsidRPr="00E303B0">
              <w:rPr>
                <w:szCs w:val="21"/>
              </w:rPr>
              <w:t>xHCHO</w:t>
            </w:r>
            <w:proofErr w:type="spellEnd"/>
            <w:r w:rsidRPr="00E303B0">
              <w:rPr>
                <w:szCs w:val="21"/>
              </w:rPr>
              <w:t xml:space="preserve"> + 0.006 </w:t>
            </w:r>
            <w:proofErr w:type="spellStart"/>
            <w:r w:rsidRPr="00E303B0">
              <w:rPr>
                <w:szCs w:val="21"/>
              </w:rPr>
              <w:t>xRCHO</w:t>
            </w:r>
            <w:proofErr w:type="spellEnd"/>
            <w:r w:rsidRPr="00E303B0">
              <w:rPr>
                <w:szCs w:val="21"/>
              </w:rPr>
              <w:t xml:space="preserve"> + 0.104 </w:t>
            </w:r>
            <w:proofErr w:type="spellStart"/>
            <w:r w:rsidRPr="00E303B0">
              <w:rPr>
                <w:szCs w:val="21"/>
              </w:rPr>
              <w:t>xACET</w:t>
            </w:r>
            <w:proofErr w:type="spellEnd"/>
            <w:r w:rsidRPr="00E303B0">
              <w:rPr>
                <w:szCs w:val="21"/>
              </w:rPr>
              <w:t xml:space="preserve"> + 0.285 HCOOH + 0.007 </w:t>
            </w:r>
            <w:proofErr w:type="spellStart"/>
            <w:r w:rsidRPr="00E303B0">
              <w:rPr>
                <w:szCs w:val="21"/>
              </w:rPr>
              <w:t>xMGLY</w:t>
            </w:r>
            <w:proofErr w:type="spellEnd"/>
            <w:r w:rsidRPr="00E303B0">
              <w:rPr>
                <w:szCs w:val="21"/>
              </w:rPr>
              <w:t xml:space="preserve"> + 0.063 </w:t>
            </w:r>
            <w:proofErr w:type="spellStart"/>
            <w:r w:rsidRPr="00E303B0">
              <w:rPr>
                <w:szCs w:val="21"/>
              </w:rPr>
              <w:t>xBACL</w:t>
            </w:r>
            <w:proofErr w:type="spellEnd"/>
            <w:r w:rsidRPr="00E303B0">
              <w:rPr>
                <w:szCs w:val="21"/>
              </w:rPr>
              <w:t xml:space="preserve"> + 0.77 PROD2 + 0.23 yR6OOH + 3.007 XC</w:t>
            </w:r>
          </w:p>
        </w:tc>
      </w:tr>
      <w:tr w:rsidR="0054117D" w:rsidRPr="00E303B0" w14:paraId="5FC977F7" w14:textId="77777777" w:rsidTr="00061E8D">
        <w:trPr>
          <w:trHeight w:val="255"/>
        </w:trPr>
        <w:tc>
          <w:tcPr>
            <w:tcW w:w="1552" w:type="dxa"/>
            <w:vMerge/>
            <w:vAlign w:val="center"/>
          </w:tcPr>
          <w:p w14:paraId="5B7E066B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1616" w:type="dxa"/>
            <w:noWrap/>
            <w:vAlign w:val="center"/>
          </w:tcPr>
          <w:p w14:paraId="0CC91D27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2.51</w:t>
            </w:r>
            <m:oMath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×10</m:t>
              </m:r>
            </m:oMath>
            <w:r w:rsidRPr="00E303B0">
              <w:rPr>
                <w:szCs w:val="21"/>
                <w:vertAlign w:val="superscript"/>
              </w:rPr>
              <w:t>−12</w:t>
            </w:r>
          </w:p>
        </w:tc>
        <w:tc>
          <w:tcPr>
            <w:tcW w:w="1272" w:type="dxa"/>
            <w:noWrap/>
            <w:vAlign w:val="center"/>
          </w:tcPr>
          <w:p w14:paraId="1A701253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07" w:type="dxa"/>
            <w:noWrap/>
            <w:vAlign w:val="center"/>
          </w:tcPr>
          <w:p w14:paraId="587BB39F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360" w:type="dxa"/>
            <w:noWrap/>
            <w:vAlign w:val="center"/>
          </w:tcPr>
          <w:p w14:paraId="1CA6C0D1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298" w:type="dxa"/>
            <w:vAlign w:val="center"/>
          </w:tcPr>
          <w:p w14:paraId="443FD489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 xml:space="preserve">B-PINENE + NO3 = 0.33 xHO2 + 0.059 xRCO3 + 2.435 RO2C + 0.611 RO2XC + 0.611 zRNO3 + 0.027 </w:t>
            </w:r>
            <w:proofErr w:type="spellStart"/>
            <w:r w:rsidRPr="00E303B0">
              <w:rPr>
                <w:szCs w:val="21"/>
              </w:rPr>
              <w:t>xCO</w:t>
            </w:r>
            <w:proofErr w:type="spellEnd"/>
            <w:r w:rsidRPr="00E303B0">
              <w:rPr>
                <w:szCs w:val="21"/>
              </w:rPr>
              <w:t xml:space="preserve"> + 0.027 </w:t>
            </w:r>
            <w:proofErr w:type="spellStart"/>
            <w:r w:rsidRPr="00E303B0">
              <w:rPr>
                <w:szCs w:val="21"/>
              </w:rPr>
              <w:t>xHCHO</w:t>
            </w:r>
            <w:proofErr w:type="spellEnd"/>
            <w:r w:rsidRPr="00E303B0">
              <w:rPr>
                <w:szCs w:val="21"/>
              </w:rPr>
              <w:t xml:space="preserve"> + 0.258 </w:t>
            </w:r>
            <w:proofErr w:type="spellStart"/>
            <w:r w:rsidRPr="00E303B0">
              <w:rPr>
                <w:szCs w:val="21"/>
              </w:rPr>
              <w:t>xRCHO</w:t>
            </w:r>
            <w:proofErr w:type="spellEnd"/>
            <w:r w:rsidRPr="00E303B0">
              <w:rPr>
                <w:szCs w:val="21"/>
              </w:rPr>
              <w:t xml:space="preserve"> + 0.393 </w:t>
            </w:r>
            <w:proofErr w:type="spellStart"/>
            <w:r w:rsidRPr="00E303B0">
              <w:rPr>
                <w:szCs w:val="21"/>
              </w:rPr>
              <w:t>xACET</w:t>
            </w:r>
            <w:proofErr w:type="spellEnd"/>
            <w:r w:rsidRPr="00E303B0">
              <w:rPr>
                <w:szCs w:val="21"/>
              </w:rPr>
              <w:t xml:space="preserve"> + 0.001 </w:t>
            </w:r>
            <w:proofErr w:type="spellStart"/>
            <w:r w:rsidRPr="00E303B0">
              <w:rPr>
                <w:szCs w:val="21"/>
              </w:rPr>
              <w:t>xGLY</w:t>
            </w:r>
            <w:proofErr w:type="spellEnd"/>
            <w:r w:rsidRPr="00E303B0">
              <w:rPr>
                <w:szCs w:val="21"/>
              </w:rPr>
              <w:t xml:space="preserve"> + 0.33 xRNO3 + yR6OOH + 0.67 XN + 2.168 XC</w:t>
            </w:r>
          </w:p>
        </w:tc>
      </w:tr>
      <w:tr w:rsidR="0054117D" w:rsidRPr="00E303B0" w14:paraId="7BD1255C" w14:textId="77777777" w:rsidTr="00061E8D">
        <w:trPr>
          <w:trHeight w:val="255"/>
        </w:trPr>
        <w:tc>
          <w:tcPr>
            <w:tcW w:w="1552" w:type="dxa"/>
            <w:vMerge/>
            <w:vAlign w:val="center"/>
          </w:tcPr>
          <w:p w14:paraId="4F0C23A9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1616" w:type="dxa"/>
            <w:noWrap/>
            <w:vAlign w:val="center"/>
          </w:tcPr>
          <w:p w14:paraId="1FC0D793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2.70</w:t>
            </w:r>
            <m:oMath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×10</m:t>
              </m:r>
            </m:oMath>
            <w:r w:rsidRPr="00E303B0">
              <w:rPr>
                <w:szCs w:val="21"/>
                <w:vertAlign w:val="superscript"/>
              </w:rPr>
              <w:t>−11</w:t>
            </w:r>
          </w:p>
        </w:tc>
        <w:tc>
          <w:tcPr>
            <w:tcW w:w="1272" w:type="dxa"/>
            <w:noWrap/>
            <w:vAlign w:val="center"/>
          </w:tcPr>
          <w:p w14:paraId="441AD953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07" w:type="dxa"/>
            <w:noWrap/>
            <w:vAlign w:val="center"/>
          </w:tcPr>
          <w:p w14:paraId="55102476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360" w:type="dxa"/>
            <w:noWrap/>
            <w:vAlign w:val="center"/>
          </w:tcPr>
          <w:p w14:paraId="67539E81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298" w:type="dxa"/>
            <w:vAlign w:val="center"/>
          </w:tcPr>
          <w:p w14:paraId="0DF49A53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B-PINENE + O3P = 0.4 RCHO + 0.6 PROD2 + 5.2 XC</w:t>
            </w:r>
          </w:p>
        </w:tc>
      </w:tr>
      <w:tr w:rsidR="0054117D" w:rsidRPr="00E303B0" w14:paraId="341F7C78" w14:textId="77777777" w:rsidTr="00061E8D">
        <w:trPr>
          <w:trHeight w:val="765"/>
        </w:trPr>
        <w:tc>
          <w:tcPr>
            <w:tcW w:w="1552" w:type="dxa"/>
            <w:vMerge w:val="restart"/>
            <w:vAlign w:val="center"/>
            <w:hideMark/>
          </w:tcPr>
          <w:p w14:paraId="21933801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limonene</w:t>
            </w:r>
          </w:p>
        </w:tc>
        <w:tc>
          <w:tcPr>
            <w:tcW w:w="1616" w:type="dxa"/>
            <w:noWrap/>
            <w:vAlign w:val="center"/>
            <w:hideMark/>
          </w:tcPr>
          <w:p w14:paraId="27D84253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1.63</w:t>
            </w:r>
            <m:oMath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×10</m:t>
              </m:r>
            </m:oMath>
            <w:r w:rsidRPr="00E303B0">
              <w:rPr>
                <w:szCs w:val="21"/>
                <w:vertAlign w:val="superscript"/>
              </w:rPr>
              <w:t>−10</w:t>
            </w:r>
          </w:p>
        </w:tc>
        <w:tc>
          <w:tcPr>
            <w:tcW w:w="1272" w:type="dxa"/>
            <w:noWrap/>
            <w:vAlign w:val="center"/>
            <w:hideMark/>
          </w:tcPr>
          <w:p w14:paraId="2E753A54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4.28</w:t>
            </w:r>
            <m:oMath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×10</m:t>
              </m:r>
            </m:oMath>
            <w:r w:rsidRPr="00E303B0">
              <w:rPr>
                <w:szCs w:val="21"/>
                <w:vertAlign w:val="superscript"/>
              </w:rPr>
              <w:t>−11</w:t>
            </w:r>
          </w:p>
        </w:tc>
        <w:tc>
          <w:tcPr>
            <w:tcW w:w="807" w:type="dxa"/>
            <w:noWrap/>
            <w:vAlign w:val="center"/>
            <w:hideMark/>
          </w:tcPr>
          <w:p w14:paraId="624B69A0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−0.797</w:t>
            </w:r>
          </w:p>
        </w:tc>
        <w:tc>
          <w:tcPr>
            <w:tcW w:w="360" w:type="dxa"/>
            <w:noWrap/>
            <w:vAlign w:val="center"/>
            <w:hideMark/>
          </w:tcPr>
          <w:p w14:paraId="02201969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298" w:type="dxa"/>
            <w:vAlign w:val="center"/>
            <w:hideMark/>
          </w:tcPr>
          <w:p w14:paraId="247B9568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 xml:space="preserve">D-LIMONE + OH = 0.827 xHO2 + 0.003 xRCO3 + 0.972 RO2C + 0.17 RO2XC + 0.17 zRNO3 + 0.288 </w:t>
            </w:r>
            <w:proofErr w:type="spellStart"/>
            <w:r w:rsidRPr="00E303B0">
              <w:rPr>
                <w:szCs w:val="21"/>
              </w:rPr>
              <w:t>xHCHO</w:t>
            </w:r>
            <w:proofErr w:type="spellEnd"/>
            <w:r w:rsidRPr="00E303B0">
              <w:rPr>
                <w:szCs w:val="21"/>
              </w:rPr>
              <w:t xml:space="preserve"> + 0.539 </w:t>
            </w:r>
            <w:proofErr w:type="spellStart"/>
            <w:r w:rsidRPr="00E303B0">
              <w:rPr>
                <w:szCs w:val="21"/>
              </w:rPr>
              <w:t>xRCHO</w:t>
            </w:r>
            <w:proofErr w:type="spellEnd"/>
            <w:r w:rsidRPr="00E303B0">
              <w:rPr>
                <w:szCs w:val="21"/>
              </w:rPr>
              <w:t xml:space="preserve"> + 0.053 </w:t>
            </w:r>
            <w:proofErr w:type="spellStart"/>
            <w:r w:rsidRPr="00E303B0">
              <w:rPr>
                <w:szCs w:val="21"/>
              </w:rPr>
              <w:t>xMEK</w:t>
            </w:r>
            <w:proofErr w:type="spellEnd"/>
            <w:r w:rsidRPr="00E303B0">
              <w:rPr>
                <w:szCs w:val="21"/>
              </w:rPr>
              <w:t xml:space="preserve"> + 0.019 </w:t>
            </w:r>
            <w:proofErr w:type="spellStart"/>
            <w:r w:rsidRPr="00E303B0">
              <w:rPr>
                <w:szCs w:val="21"/>
              </w:rPr>
              <w:t>xMVK</w:t>
            </w:r>
            <w:proofErr w:type="spellEnd"/>
            <w:r w:rsidRPr="00E303B0">
              <w:rPr>
                <w:szCs w:val="21"/>
              </w:rPr>
              <w:t xml:space="preserve"> + 0.012 </w:t>
            </w:r>
            <w:proofErr w:type="spellStart"/>
            <w:r w:rsidRPr="00E303B0">
              <w:rPr>
                <w:szCs w:val="21"/>
              </w:rPr>
              <w:t>xIPRD</w:t>
            </w:r>
            <w:proofErr w:type="spellEnd"/>
            <w:r w:rsidRPr="00E303B0">
              <w:rPr>
                <w:szCs w:val="21"/>
              </w:rPr>
              <w:t xml:space="preserve"> + 0.287 xPROD2 + yR6OOH + 4.996 XC</w:t>
            </w:r>
          </w:p>
        </w:tc>
      </w:tr>
      <w:tr w:rsidR="0054117D" w:rsidRPr="00E303B0" w14:paraId="4D584071" w14:textId="77777777" w:rsidTr="00061E8D">
        <w:trPr>
          <w:trHeight w:val="1020"/>
        </w:trPr>
        <w:tc>
          <w:tcPr>
            <w:tcW w:w="1552" w:type="dxa"/>
            <w:vMerge/>
            <w:vAlign w:val="center"/>
            <w:hideMark/>
          </w:tcPr>
          <w:p w14:paraId="36F6CF3A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1616" w:type="dxa"/>
            <w:noWrap/>
            <w:vAlign w:val="center"/>
            <w:hideMark/>
          </w:tcPr>
          <w:p w14:paraId="3578B06C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2.17</w:t>
            </w:r>
            <m:oMath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×10</m:t>
              </m:r>
            </m:oMath>
            <w:r w:rsidRPr="00E303B0">
              <w:rPr>
                <w:szCs w:val="21"/>
                <w:vertAlign w:val="superscript"/>
              </w:rPr>
              <w:t>−16</w:t>
            </w:r>
          </w:p>
        </w:tc>
        <w:tc>
          <w:tcPr>
            <w:tcW w:w="1272" w:type="dxa"/>
            <w:noWrap/>
            <w:vAlign w:val="center"/>
            <w:hideMark/>
          </w:tcPr>
          <w:p w14:paraId="7214FC98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2.95</w:t>
            </w:r>
            <m:oMath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×10</m:t>
              </m:r>
            </m:oMath>
            <w:r w:rsidRPr="00E303B0">
              <w:rPr>
                <w:szCs w:val="21"/>
                <w:vertAlign w:val="superscript"/>
              </w:rPr>
              <w:t>−15</w:t>
            </w:r>
          </w:p>
        </w:tc>
        <w:tc>
          <w:tcPr>
            <w:tcW w:w="807" w:type="dxa"/>
            <w:noWrap/>
            <w:vAlign w:val="center"/>
            <w:hideMark/>
          </w:tcPr>
          <w:p w14:paraId="2A2B397F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1.556</w:t>
            </w:r>
          </w:p>
        </w:tc>
        <w:tc>
          <w:tcPr>
            <w:tcW w:w="360" w:type="dxa"/>
            <w:noWrap/>
            <w:vAlign w:val="center"/>
            <w:hideMark/>
          </w:tcPr>
          <w:p w14:paraId="574994BA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298" w:type="dxa"/>
            <w:vAlign w:val="center"/>
            <w:hideMark/>
          </w:tcPr>
          <w:p w14:paraId="3CDB8A5F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 xml:space="preserve">D-LIMONE + O3 = 0.009 HO2 + 0.021 xHO2 + 0.729 OH + 0.482 xMECO3 + 0.058 xRCO3 + 0.619 RO2C + 0.177 RO2XC + 0.177 zRNO3 + 0.029 CO + 0.017 CO2 + 0.089 </w:t>
            </w:r>
            <w:proofErr w:type="spellStart"/>
            <w:r w:rsidRPr="00E303B0">
              <w:rPr>
                <w:szCs w:val="21"/>
              </w:rPr>
              <w:t>xHCHO</w:t>
            </w:r>
            <w:proofErr w:type="spellEnd"/>
            <w:r w:rsidRPr="00E303B0">
              <w:rPr>
                <w:szCs w:val="21"/>
              </w:rPr>
              <w:t xml:space="preserve"> + 0.5 </w:t>
            </w:r>
            <w:proofErr w:type="spellStart"/>
            <w:r w:rsidRPr="00E303B0">
              <w:rPr>
                <w:szCs w:val="21"/>
              </w:rPr>
              <w:t>xRCHO</w:t>
            </w:r>
            <w:proofErr w:type="spellEnd"/>
            <w:r w:rsidRPr="00E303B0">
              <w:rPr>
                <w:szCs w:val="21"/>
              </w:rPr>
              <w:t xml:space="preserve"> + 0.015 </w:t>
            </w:r>
            <w:proofErr w:type="spellStart"/>
            <w:r w:rsidRPr="00E303B0">
              <w:rPr>
                <w:szCs w:val="21"/>
              </w:rPr>
              <w:t>xMACR</w:t>
            </w:r>
            <w:proofErr w:type="spellEnd"/>
            <w:r w:rsidRPr="00E303B0">
              <w:rPr>
                <w:szCs w:val="21"/>
              </w:rPr>
              <w:t xml:space="preserve"> + 0.007 </w:t>
            </w:r>
            <w:proofErr w:type="spellStart"/>
            <w:r w:rsidRPr="00E303B0">
              <w:rPr>
                <w:szCs w:val="21"/>
              </w:rPr>
              <w:t>xIPRD</w:t>
            </w:r>
            <w:proofErr w:type="spellEnd"/>
            <w:r w:rsidRPr="00E303B0">
              <w:rPr>
                <w:szCs w:val="21"/>
              </w:rPr>
              <w:t xml:space="preserve"> + 0.263 PROD2 + 0.738 yR6OOH + 4.492 XC</w:t>
            </w:r>
          </w:p>
        </w:tc>
      </w:tr>
      <w:tr w:rsidR="0054117D" w:rsidRPr="00E303B0" w14:paraId="2D2D868F" w14:textId="77777777" w:rsidTr="00061E8D">
        <w:trPr>
          <w:trHeight w:val="419"/>
        </w:trPr>
        <w:tc>
          <w:tcPr>
            <w:tcW w:w="1552" w:type="dxa"/>
            <w:vMerge/>
            <w:vAlign w:val="center"/>
            <w:hideMark/>
          </w:tcPr>
          <w:p w14:paraId="4DAD1866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1616" w:type="dxa"/>
            <w:noWrap/>
            <w:vAlign w:val="center"/>
            <w:hideMark/>
          </w:tcPr>
          <w:p w14:paraId="048DE9BC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1.22</w:t>
            </w:r>
            <m:oMath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×10</m:t>
              </m:r>
            </m:oMath>
            <w:r w:rsidRPr="00E303B0">
              <w:rPr>
                <w:szCs w:val="21"/>
                <w:vertAlign w:val="superscript"/>
              </w:rPr>
              <w:t>−11</w:t>
            </w:r>
          </w:p>
        </w:tc>
        <w:tc>
          <w:tcPr>
            <w:tcW w:w="1272" w:type="dxa"/>
            <w:noWrap/>
            <w:vAlign w:val="center"/>
            <w:hideMark/>
          </w:tcPr>
          <w:p w14:paraId="534C7B42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07" w:type="dxa"/>
            <w:noWrap/>
            <w:vAlign w:val="center"/>
            <w:hideMark/>
          </w:tcPr>
          <w:p w14:paraId="38216207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360" w:type="dxa"/>
            <w:noWrap/>
            <w:vAlign w:val="center"/>
            <w:hideMark/>
          </w:tcPr>
          <w:p w14:paraId="73BA7238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298" w:type="dxa"/>
            <w:vAlign w:val="center"/>
            <w:hideMark/>
          </w:tcPr>
          <w:p w14:paraId="52BCB9B7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 xml:space="preserve">D-LIMONE + NO3 = 0.076 xHO2 + 0.626 xNO2 + 0.002 xRCO3 + 1.11 RO2C + 0.296 RO2XC + 0.296 zRNO3 + 0.078 </w:t>
            </w:r>
            <w:proofErr w:type="spellStart"/>
            <w:r w:rsidRPr="00E303B0">
              <w:rPr>
                <w:szCs w:val="21"/>
              </w:rPr>
              <w:t>xHCHO</w:t>
            </w:r>
            <w:proofErr w:type="spellEnd"/>
            <w:r w:rsidRPr="00E303B0">
              <w:rPr>
                <w:szCs w:val="21"/>
              </w:rPr>
              <w:t xml:space="preserve"> + 0.009 </w:t>
            </w:r>
            <w:proofErr w:type="spellStart"/>
            <w:r w:rsidRPr="00E303B0">
              <w:rPr>
                <w:szCs w:val="21"/>
              </w:rPr>
              <w:t>xCCHO</w:t>
            </w:r>
            <w:proofErr w:type="spellEnd"/>
            <w:r w:rsidRPr="00E303B0">
              <w:rPr>
                <w:szCs w:val="21"/>
              </w:rPr>
              <w:t xml:space="preserve"> + 0.641 </w:t>
            </w:r>
            <w:proofErr w:type="spellStart"/>
            <w:r w:rsidRPr="00E303B0">
              <w:rPr>
                <w:szCs w:val="21"/>
              </w:rPr>
              <w:t>xRCHO</w:t>
            </w:r>
            <w:proofErr w:type="spellEnd"/>
            <w:r w:rsidRPr="00E303B0">
              <w:rPr>
                <w:szCs w:val="21"/>
              </w:rPr>
              <w:t xml:space="preserve"> + 0.039 </w:t>
            </w:r>
            <w:proofErr w:type="spellStart"/>
            <w:r w:rsidRPr="00E303B0">
              <w:rPr>
                <w:szCs w:val="21"/>
              </w:rPr>
              <w:t>xMACR</w:t>
            </w:r>
            <w:proofErr w:type="spellEnd"/>
            <w:r w:rsidRPr="00E303B0">
              <w:rPr>
                <w:szCs w:val="21"/>
              </w:rPr>
              <w:t xml:space="preserve"> + 0.009 </w:t>
            </w:r>
            <w:proofErr w:type="spellStart"/>
            <w:r w:rsidRPr="00E303B0">
              <w:rPr>
                <w:szCs w:val="21"/>
              </w:rPr>
              <w:t>xMVK</w:t>
            </w:r>
            <w:proofErr w:type="spellEnd"/>
            <w:r w:rsidRPr="00E303B0">
              <w:rPr>
                <w:szCs w:val="21"/>
              </w:rPr>
              <w:t xml:space="preserve"> + 0.028 </w:t>
            </w:r>
            <w:proofErr w:type="spellStart"/>
            <w:r w:rsidRPr="00E303B0">
              <w:rPr>
                <w:szCs w:val="21"/>
              </w:rPr>
              <w:t>xIPRD</w:t>
            </w:r>
            <w:proofErr w:type="spellEnd"/>
            <w:r w:rsidRPr="00E303B0">
              <w:rPr>
                <w:szCs w:val="21"/>
              </w:rPr>
              <w:t xml:space="preserve"> + 0.069 xRNO3 + yR6OOH + 0.304 XN + 5.453 XC</w:t>
            </w:r>
          </w:p>
        </w:tc>
      </w:tr>
      <w:tr w:rsidR="0054117D" w:rsidRPr="00E303B0" w14:paraId="5DE8EB99" w14:textId="77777777" w:rsidTr="00061E8D">
        <w:trPr>
          <w:trHeight w:val="255"/>
        </w:trPr>
        <w:tc>
          <w:tcPr>
            <w:tcW w:w="1552" w:type="dxa"/>
            <w:vMerge/>
            <w:vAlign w:val="center"/>
            <w:hideMark/>
          </w:tcPr>
          <w:p w14:paraId="468FF710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1616" w:type="dxa"/>
            <w:noWrap/>
            <w:vAlign w:val="center"/>
            <w:hideMark/>
          </w:tcPr>
          <w:p w14:paraId="1C05F5DC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7.20</w:t>
            </w:r>
            <m:oMath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×10</m:t>
              </m:r>
            </m:oMath>
            <w:r w:rsidRPr="00E303B0">
              <w:rPr>
                <w:szCs w:val="21"/>
                <w:vertAlign w:val="superscript"/>
              </w:rPr>
              <w:t>−11</w:t>
            </w:r>
          </w:p>
        </w:tc>
        <w:tc>
          <w:tcPr>
            <w:tcW w:w="1272" w:type="dxa"/>
            <w:noWrap/>
            <w:vAlign w:val="center"/>
            <w:hideMark/>
          </w:tcPr>
          <w:p w14:paraId="2BB5B29E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07" w:type="dxa"/>
            <w:noWrap/>
            <w:vAlign w:val="center"/>
            <w:hideMark/>
          </w:tcPr>
          <w:p w14:paraId="74922BFD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360" w:type="dxa"/>
            <w:noWrap/>
            <w:vAlign w:val="center"/>
            <w:hideMark/>
          </w:tcPr>
          <w:p w14:paraId="26AE8BE3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298" w:type="dxa"/>
            <w:vAlign w:val="center"/>
            <w:hideMark/>
          </w:tcPr>
          <w:p w14:paraId="11394A6D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D-LIMONE + O3P = PROD2 + 4 XC</w:t>
            </w:r>
          </w:p>
        </w:tc>
      </w:tr>
      <w:tr w:rsidR="0054117D" w:rsidRPr="00E303B0" w14:paraId="10840D6E" w14:textId="77777777" w:rsidTr="00061E8D">
        <w:trPr>
          <w:trHeight w:val="765"/>
        </w:trPr>
        <w:tc>
          <w:tcPr>
            <w:tcW w:w="1552" w:type="dxa"/>
            <w:vMerge w:val="restart"/>
            <w:vAlign w:val="center"/>
            <w:hideMark/>
          </w:tcPr>
          <w:p w14:paraId="4BA328AB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proofErr w:type="spellStart"/>
            <w:r w:rsidRPr="00E303B0">
              <w:rPr>
                <w:szCs w:val="21"/>
              </w:rPr>
              <w:t>sabinene</w:t>
            </w:r>
            <w:proofErr w:type="spellEnd"/>
          </w:p>
        </w:tc>
        <w:tc>
          <w:tcPr>
            <w:tcW w:w="1616" w:type="dxa"/>
            <w:noWrap/>
            <w:vAlign w:val="center"/>
            <w:hideMark/>
          </w:tcPr>
          <w:p w14:paraId="4D5C0B07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1.17</w:t>
            </w:r>
            <m:oMath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×10</m:t>
              </m:r>
            </m:oMath>
            <w:r w:rsidRPr="00E303B0">
              <w:rPr>
                <w:szCs w:val="21"/>
                <w:vertAlign w:val="superscript"/>
              </w:rPr>
              <w:t>−10</w:t>
            </w:r>
          </w:p>
        </w:tc>
        <w:tc>
          <w:tcPr>
            <w:tcW w:w="1272" w:type="dxa"/>
            <w:noWrap/>
            <w:vAlign w:val="center"/>
            <w:hideMark/>
          </w:tcPr>
          <w:p w14:paraId="5F1FDC64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07" w:type="dxa"/>
            <w:noWrap/>
            <w:vAlign w:val="center"/>
            <w:hideMark/>
          </w:tcPr>
          <w:p w14:paraId="6456C1CA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360" w:type="dxa"/>
            <w:noWrap/>
            <w:vAlign w:val="center"/>
            <w:hideMark/>
          </w:tcPr>
          <w:p w14:paraId="6F555DF0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298" w:type="dxa"/>
            <w:vAlign w:val="center"/>
            <w:hideMark/>
          </w:tcPr>
          <w:p w14:paraId="3901AE2F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 xml:space="preserve">SABINENE + OH = 0.235 xHO2 + 0.399 xRCO3 + 2.649 RO2C + 0.366 RO2XC + 0.366 zRNO3 + 0.18 </w:t>
            </w:r>
            <w:proofErr w:type="spellStart"/>
            <w:r w:rsidRPr="00E303B0">
              <w:rPr>
                <w:szCs w:val="21"/>
              </w:rPr>
              <w:t>xHCHO</w:t>
            </w:r>
            <w:proofErr w:type="spellEnd"/>
            <w:r w:rsidRPr="00E303B0">
              <w:rPr>
                <w:szCs w:val="21"/>
              </w:rPr>
              <w:t xml:space="preserve"> + 0.4 </w:t>
            </w:r>
            <w:proofErr w:type="spellStart"/>
            <w:r w:rsidRPr="00E303B0">
              <w:rPr>
                <w:szCs w:val="21"/>
              </w:rPr>
              <w:t>xRCHO</w:t>
            </w:r>
            <w:proofErr w:type="spellEnd"/>
            <w:r w:rsidRPr="00E303B0">
              <w:rPr>
                <w:szCs w:val="21"/>
              </w:rPr>
              <w:t xml:space="preserve"> + 0.139 </w:t>
            </w:r>
            <w:proofErr w:type="spellStart"/>
            <w:r w:rsidRPr="00E303B0">
              <w:rPr>
                <w:szCs w:val="21"/>
              </w:rPr>
              <w:t>xACET</w:t>
            </w:r>
            <w:proofErr w:type="spellEnd"/>
            <w:r w:rsidRPr="00E303B0">
              <w:rPr>
                <w:szCs w:val="21"/>
              </w:rPr>
              <w:t xml:space="preserve"> + 0.058 </w:t>
            </w:r>
            <w:proofErr w:type="spellStart"/>
            <w:r w:rsidRPr="00E303B0">
              <w:rPr>
                <w:szCs w:val="21"/>
              </w:rPr>
              <w:t>xBACL</w:t>
            </w:r>
            <w:proofErr w:type="spellEnd"/>
            <w:r w:rsidRPr="00E303B0">
              <w:rPr>
                <w:szCs w:val="21"/>
              </w:rPr>
              <w:t xml:space="preserve"> + 0.178 xPROD2 + yR6OOH + 3.51 XC</w:t>
            </w:r>
          </w:p>
        </w:tc>
      </w:tr>
      <w:tr w:rsidR="0054117D" w:rsidRPr="00E303B0" w14:paraId="210F0285" w14:textId="77777777" w:rsidTr="00061E8D">
        <w:trPr>
          <w:trHeight w:val="1020"/>
        </w:trPr>
        <w:tc>
          <w:tcPr>
            <w:tcW w:w="1552" w:type="dxa"/>
            <w:vMerge/>
            <w:vAlign w:val="center"/>
            <w:hideMark/>
          </w:tcPr>
          <w:p w14:paraId="3503EBF6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1616" w:type="dxa"/>
            <w:noWrap/>
            <w:vAlign w:val="center"/>
            <w:hideMark/>
          </w:tcPr>
          <w:p w14:paraId="727FFC47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8.40</w:t>
            </w:r>
            <m:oMath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×10</m:t>
              </m:r>
            </m:oMath>
            <w:r w:rsidRPr="00E303B0">
              <w:rPr>
                <w:szCs w:val="21"/>
                <w:vertAlign w:val="superscript"/>
              </w:rPr>
              <w:t>−17</w:t>
            </w:r>
          </w:p>
        </w:tc>
        <w:tc>
          <w:tcPr>
            <w:tcW w:w="1272" w:type="dxa"/>
            <w:noWrap/>
            <w:vAlign w:val="center"/>
            <w:hideMark/>
          </w:tcPr>
          <w:p w14:paraId="32FE2DAC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5.00</w:t>
            </w:r>
            <m:oMath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×10</m:t>
              </m:r>
            </m:oMath>
            <w:r w:rsidRPr="00E303B0">
              <w:rPr>
                <w:szCs w:val="21"/>
                <w:vertAlign w:val="superscript"/>
              </w:rPr>
              <w:t>−16</w:t>
            </w:r>
          </w:p>
        </w:tc>
        <w:tc>
          <w:tcPr>
            <w:tcW w:w="807" w:type="dxa"/>
            <w:noWrap/>
            <w:vAlign w:val="center"/>
            <w:hideMark/>
          </w:tcPr>
          <w:p w14:paraId="5C2AFF51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1.063</w:t>
            </w:r>
          </w:p>
        </w:tc>
        <w:tc>
          <w:tcPr>
            <w:tcW w:w="360" w:type="dxa"/>
            <w:noWrap/>
            <w:vAlign w:val="center"/>
            <w:hideMark/>
          </w:tcPr>
          <w:p w14:paraId="7891AC7A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298" w:type="dxa"/>
            <w:vAlign w:val="center"/>
            <w:hideMark/>
          </w:tcPr>
          <w:p w14:paraId="0792AD4C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 xml:space="preserve">SABINENE + O3 = 0.133 HO2 + 0.073 xHO2 + 0.303 OH + 0.038 xRCO3 + 0.285 RO2C + 0.058 RO2XC + 0.058 zRNO3 + 0.423 CO + 0.1 CO2 + 0.17 HCHO + 0.072 </w:t>
            </w:r>
            <w:proofErr w:type="spellStart"/>
            <w:r w:rsidRPr="00E303B0">
              <w:rPr>
                <w:szCs w:val="21"/>
              </w:rPr>
              <w:t>xACET</w:t>
            </w:r>
            <w:proofErr w:type="spellEnd"/>
            <w:r w:rsidRPr="00E303B0">
              <w:rPr>
                <w:szCs w:val="21"/>
              </w:rPr>
              <w:t xml:space="preserve"> + 0.307 HCOOH + 0.076 </w:t>
            </w:r>
            <w:proofErr w:type="spellStart"/>
            <w:r w:rsidRPr="00E303B0">
              <w:rPr>
                <w:szCs w:val="21"/>
              </w:rPr>
              <w:t>xBACL</w:t>
            </w:r>
            <w:proofErr w:type="spellEnd"/>
            <w:r w:rsidRPr="00E303B0">
              <w:rPr>
                <w:szCs w:val="21"/>
              </w:rPr>
              <w:t xml:space="preserve"> + 0.83 PROD2 + 0.17 yR6OOH + 3.038 XC</w:t>
            </w:r>
          </w:p>
        </w:tc>
      </w:tr>
      <w:tr w:rsidR="0054117D" w:rsidRPr="00E303B0" w14:paraId="5E50D44B" w14:textId="77777777" w:rsidTr="00061E8D">
        <w:trPr>
          <w:trHeight w:val="1020"/>
        </w:trPr>
        <w:tc>
          <w:tcPr>
            <w:tcW w:w="1552" w:type="dxa"/>
            <w:vMerge/>
            <w:vAlign w:val="center"/>
            <w:hideMark/>
          </w:tcPr>
          <w:p w14:paraId="57E06DD9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1616" w:type="dxa"/>
            <w:noWrap/>
            <w:vAlign w:val="center"/>
            <w:hideMark/>
          </w:tcPr>
          <w:p w14:paraId="57E30D40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1.00</w:t>
            </w:r>
            <m:oMath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×10</m:t>
              </m:r>
            </m:oMath>
            <w:r w:rsidRPr="00E303B0">
              <w:rPr>
                <w:szCs w:val="21"/>
                <w:vertAlign w:val="superscript"/>
              </w:rPr>
              <w:t>−11</w:t>
            </w:r>
          </w:p>
        </w:tc>
        <w:tc>
          <w:tcPr>
            <w:tcW w:w="1272" w:type="dxa"/>
            <w:noWrap/>
            <w:vAlign w:val="center"/>
            <w:hideMark/>
          </w:tcPr>
          <w:p w14:paraId="3C802DE9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07" w:type="dxa"/>
            <w:noWrap/>
            <w:vAlign w:val="center"/>
            <w:hideMark/>
          </w:tcPr>
          <w:p w14:paraId="1C6E1F6F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360" w:type="dxa"/>
            <w:noWrap/>
            <w:vAlign w:val="center"/>
            <w:hideMark/>
          </w:tcPr>
          <w:p w14:paraId="47B8AC5B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298" w:type="dxa"/>
            <w:vAlign w:val="center"/>
            <w:hideMark/>
          </w:tcPr>
          <w:p w14:paraId="12B90065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 xml:space="preserve">SABINENE + NO3 = 0.438 xHO2 + 2.257 RO2C + 0.562 RO2XC + 0.562 zRNO3 + 0.009 </w:t>
            </w:r>
            <w:proofErr w:type="spellStart"/>
            <w:r w:rsidRPr="00E303B0">
              <w:rPr>
                <w:szCs w:val="21"/>
              </w:rPr>
              <w:t>xRCHO</w:t>
            </w:r>
            <w:proofErr w:type="spellEnd"/>
            <w:r w:rsidRPr="00E303B0">
              <w:rPr>
                <w:szCs w:val="21"/>
              </w:rPr>
              <w:t xml:space="preserve"> + 0.43 </w:t>
            </w:r>
            <w:proofErr w:type="spellStart"/>
            <w:r w:rsidRPr="00E303B0">
              <w:rPr>
                <w:szCs w:val="21"/>
              </w:rPr>
              <w:t>xACET</w:t>
            </w:r>
            <w:proofErr w:type="spellEnd"/>
            <w:r w:rsidRPr="00E303B0">
              <w:rPr>
                <w:szCs w:val="21"/>
              </w:rPr>
              <w:t xml:space="preserve"> + 0.456 xRNO3 + yR6OOH + 0.544 XN + 2.575 XC</w:t>
            </w:r>
          </w:p>
        </w:tc>
      </w:tr>
      <w:tr w:rsidR="0054117D" w:rsidRPr="00E303B0" w14:paraId="2FED7122" w14:textId="77777777" w:rsidTr="00061E8D">
        <w:trPr>
          <w:trHeight w:val="255"/>
        </w:trPr>
        <w:tc>
          <w:tcPr>
            <w:tcW w:w="1552" w:type="dxa"/>
            <w:vMerge/>
            <w:vAlign w:val="center"/>
            <w:hideMark/>
          </w:tcPr>
          <w:p w14:paraId="5DED2486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1616" w:type="dxa"/>
            <w:noWrap/>
            <w:vAlign w:val="center"/>
            <w:hideMark/>
          </w:tcPr>
          <w:p w14:paraId="6D9F1C5E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6.27</w:t>
            </w:r>
            <m:oMath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×10</m:t>
              </m:r>
            </m:oMath>
            <w:r w:rsidRPr="00E303B0">
              <w:rPr>
                <w:szCs w:val="21"/>
                <w:vertAlign w:val="superscript"/>
              </w:rPr>
              <w:t>−11</w:t>
            </w:r>
          </w:p>
        </w:tc>
        <w:tc>
          <w:tcPr>
            <w:tcW w:w="1272" w:type="dxa"/>
            <w:noWrap/>
            <w:vAlign w:val="center"/>
            <w:hideMark/>
          </w:tcPr>
          <w:p w14:paraId="0C102D60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07" w:type="dxa"/>
            <w:noWrap/>
            <w:vAlign w:val="center"/>
            <w:hideMark/>
          </w:tcPr>
          <w:p w14:paraId="63A96CA7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360" w:type="dxa"/>
            <w:noWrap/>
            <w:vAlign w:val="center"/>
            <w:hideMark/>
          </w:tcPr>
          <w:p w14:paraId="75BA2605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298" w:type="dxa"/>
            <w:vAlign w:val="center"/>
            <w:hideMark/>
          </w:tcPr>
          <w:p w14:paraId="0151887A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SABINENE + O3P = 0.4 RCHO + 0.6 PROD2 + 5.2 XC</w:t>
            </w:r>
          </w:p>
        </w:tc>
      </w:tr>
      <w:tr w:rsidR="0054117D" w:rsidRPr="00E303B0" w14:paraId="39BD175A" w14:textId="77777777" w:rsidTr="00061E8D">
        <w:trPr>
          <w:trHeight w:val="765"/>
        </w:trPr>
        <w:tc>
          <w:tcPr>
            <w:tcW w:w="1552" w:type="dxa"/>
            <w:vMerge w:val="restart"/>
            <w:vAlign w:val="center"/>
            <w:hideMark/>
          </w:tcPr>
          <w:p w14:paraId="431A03C3" w14:textId="77777777" w:rsidR="0054117D" w:rsidRPr="00E303B0" w:rsidRDefault="00415479" w:rsidP="00E303B0">
            <w:pPr>
              <w:pStyle w:val="a0"/>
              <w:rPr>
                <w:szCs w:val="21"/>
              </w:rPr>
            </w:pPr>
            <w:r w:rsidRPr="00E303B0">
              <w:rPr>
                <w:rFonts w:ascii="Cambria Math" w:hAnsi="Cambria Math" w:cs="Cambria Math"/>
                <w:szCs w:val="21"/>
              </w:rPr>
              <w:t>△</w:t>
            </w:r>
            <w:r w:rsidRPr="00E303B0">
              <w:rPr>
                <w:szCs w:val="21"/>
              </w:rPr>
              <w:t>3-carene</w:t>
            </w:r>
          </w:p>
        </w:tc>
        <w:tc>
          <w:tcPr>
            <w:tcW w:w="1616" w:type="dxa"/>
            <w:noWrap/>
            <w:vAlign w:val="center"/>
            <w:hideMark/>
          </w:tcPr>
          <w:p w14:paraId="580F3016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8.80</w:t>
            </w:r>
            <m:oMath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×10</m:t>
              </m:r>
            </m:oMath>
            <w:r w:rsidRPr="00E303B0">
              <w:rPr>
                <w:szCs w:val="21"/>
                <w:vertAlign w:val="superscript"/>
              </w:rPr>
              <w:t>−11</w:t>
            </w:r>
          </w:p>
        </w:tc>
        <w:tc>
          <w:tcPr>
            <w:tcW w:w="1272" w:type="dxa"/>
            <w:noWrap/>
            <w:vAlign w:val="center"/>
            <w:hideMark/>
          </w:tcPr>
          <w:p w14:paraId="59B48EDD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07" w:type="dxa"/>
            <w:noWrap/>
            <w:vAlign w:val="center"/>
            <w:hideMark/>
          </w:tcPr>
          <w:p w14:paraId="7ED98A13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360" w:type="dxa"/>
            <w:noWrap/>
            <w:vAlign w:val="center"/>
            <w:hideMark/>
          </w:tcPr>
          <w:p w14:paraId="7A92FA47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298" w:type="dxa"/>
            <w:vAlign w:val="center"/>
            <w:hideMark/>
          </w:tcPr>
          <w:p w14:paraId="73986DE6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 xml:space="preserve">3-CARENE + OH = 0.85 xHO2 + 0.85 RO2C + 0.15 RO2XC + 0.15 zRNO3 + 0.85 </w:t>
            </w:r>
            <w:proofErr w:type="spellStart"/>
            <w:r w:rsidRPr="00E303B0">
              <w:rPr>
                <w:szCs w:val="21"/>
              </w:rPr>
              <w:t>xRCHO</w:t>
            </w:r>
            <w:proofErr w:type="spellEnd"/>
            <w:r w:rsidRPr="00E303B0">
              <w:rPr>
                <w:szCs w:val="21"/>
              </w:rPr>
              <w:t xml:space="preserve"> + yR6OOH + 6.55 XC</w:t>
            </w:r>
          </w:p>
        </w:tc>
      </w:tr>
      <w:tr w:rsidR="0054117D" w:rsidRPr="00E303B0" w14:paraId="2D62ECE9" w14:textId="77777777" w:rsidTr="00061E8D">
        <w:trPr>
          <w:trHeight w:val="1020"/>
        </w:trPr>
        <w:tc>
          <w:tcPr>
            <w:tcW w:w="1552" w:type="dxa"/>
            <w:vMerge/>
            <w:vAlign w:val="center"/>
            <w:hideMark/>
          </w:tcPr>
          <w:p w14:paraId="2635A8D8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1616" w:type="dxa"/>
            <w:noWrap/>
            <w:vAlign w:val="center"/>
            <w:hideMark/>
          </w:tcPr>
          <w:p w14:paraId="739B3571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3.76</w:t>
            </w:r>
            <m:oMath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×10</m:t>
              </m:r>
            </m:oMath>
            <w:r w:rsidRPr="00E303B0">
              <w:rPr>
                <w:szCs w:val="21"/>
                <w:vertAlign w:val="superscript"/>
              </w:rPr>
              <w:t>−17</w:t>
            </w:r>
          </w:p>
        </w:tc>
        <w:tc>
          <w:tcPr>
            <w:tcW w:w="1272" w:type="dxa"/>
            <w:noWrap/>
            <w:vAlign w:val="center"/>
            <w:hideMark/>
          </w:tcPr>
          <w:p w14:paraId="245E1B20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5.00</w:t>
            </w:r>
            <m:oMath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×10</m:t>
              </m:r>
            </m:oMath>
            <w:r w:rsidRPr="00E303B0">
              <w:rPr>
                <w:szCs w:val="21"/>
                <w:vertAlign w:val="superscript"/>
              </w:rPr>
              <w:t>−16</w:t>
            </w:r>
          </w:p>
        </w:tc>
        <w:tc>
          <w:tcPr>
            <w:tcW w:w="807" w:type="dxa"/>
            <w:noWrap/>
            <w:vAlign w:val="center"/>
            <w:hideMark/>
          </w:tcPr>
          <w:p w14:paraId="494363D4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1.542</w:t>
            </w:r>
          </w:p>
        </w:tc>
        <w:tc>
          <w:tcPr>
            <w:tcW w:w="360" w:type="dxa"/>
            <w:noWrap/>
            <w:vAlign w:val="center"/>
            <w:hideMark/>
          </w:tcPr>
          <w:p w14:paraId="3959A79D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298" w:type="dxa"/>
            <w:vAlign w:val="center"/>
            <w:hideMark/>
          </w:tcPr>
          <w:p w14:paraId="3F800595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 xml:space="preserve">3-CARENE + O3 = 0.009 HO2 + 0.003 xHO2 + 0.728 OH + 0.502 xMECO3 + 0.058 xRCO3 + 0.592 RO2C + 0.175 RO2XC + 0.175 zRNO3 + 0.029 CO + 0.017 CO2 + 0.058 </w:t>
            </w:r>
            <w:proofErr w:type="spellStart"/>
            <w:r w:rsidRPr="00E303B0">
              <w:rPr>
                <w:szCs w:val="21"/>
              </w:rPr>
              <w:t>xHCHO</w:t>
            </w:r>
            <w:proofErr w:type="spellEnd"/>
            <w:r w:rsidRPr="00E303B0">
              <w:rPr>
                <w:szCs w:val="21"/>
              </w:rPr>
              <w:t xml:space="preserve"> + 0.505 </w:t>
            </w:r>
            <w:proofErr w:type="spellStart"/>
            <w:r w:rsidRPr="00E303B0">
              <w:rPr>
                <w:szCs w:val="21"/>
              </w:rPr>
              <w:t>xRCHO</w:t>
            </w:r>
            <w:proofErr w:type="spellEnd"/>
            <w:r w:rsidRPr="00E303B0">
              <w:rPr>
                <w:szCs w:val="21"/>
              </w:rPr>
              <w:t xml:space="preserve"> + 0.008 MEK + 0.255 RCOOH + 0.737 yR6OOH + 5.356 XC</w:t>
            </w:r>
          </w:p>
        </w:tc>
      </w:tr>
      <w:tr w:rsidR="0054117D" w:rsidRPr="00E303B0" w14:paraId="29FBD549" w14:textId="77777777" w:rsidTr="00061E8D">
        <w:trPr>
          <w:trHeight w:val="765"/>
        </w:trPr>
        <w:tc>
          <w:tcPr>
            <w:tcW w:w="1552" w:type="dxa"/>
            <w:vMerge/>
            <w:vAlign w:val="center"/>
            <w:hideMark/>
          </w:tcPr>
          <w:p w14:paraId="472780EF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1616" w:type="dxa"/>
            <w:noWrap/>
            <w:vAlign w:val="center"/>
            <w:hideMark/>
          </w:tcPr>
          <w:p w14:paraId="518A25F1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9.10</w:t>
            </w:r>
            <m:oMath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×10</m:t>
              </m:r>
            </m:oMath>
            <w:r w:rsidRPr="00E303B0">
              <w:rPr>
                <w:szCs w:val="21"/>
                <w:vertAlign w:val="superscript"/>
              </w:rPr>
              <w:t>−12</w:t>
            </w:r>
          </w:p>
        </w:tc>
        <w:tc>
          <w:tcPr>
            <w:tcW w:w="1272" w:type="dxa"/>
            <w:noWrap/>
            <w:vAlign w:val="center"/>
            <w:hideMark/>
          </w:tcPr>
          <w:p w14:paraId="3BDE7594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07" w:type="dxa"/>
            <w:noWrap/>
            <w:vAlign w:val="center"/>
            <w:hideMark/>
          </w:tcPr>
          <w:p w14:paraId="60517F3D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360" w:type="dxa"/>
            <w:noWrap/>
            <w:vAlign w:val="center"/>
            <w:hideMark/>
          </w:tcPr>
          <w:p w14:paraId="318B2426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298" w:type="dxa"/>
            <w:vAlign w:val="center"/>
            <w:hideMark/>
          </w:tcPr>
          <w:p w14:paraId="41F6893E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 xml:space="preserve">3-CARENE + NO3 = 0.015 xHO2 + 0.744 xNO2 + 0.811 RO2C + 0.241 RO2XC + 0.241 zRNO3 + 0.002 </w:t>
            </w:r>
            <w:proofErr w:type="spellStart"/>
            <w:r w:rsidRPr="00E303B0">
              <w:rPr>
                <w:szCs w:val="21"/>
              </w:rPr>
              <w:t>xCO</w:t>
            </w:r>
            <w:proofErr w:type="spellEnd"/>
            <w:r w:rsidRPr="00E303B0">
              <w:rPr>
                <w:szCs w:val="21"/>
              </w:rPr>
              <w:t xml:space="preserve"> + 0.002 </w:t>
            </w:r>
            <w:proofErr w:type="spellStart"/>
            <w:r w:rsidRPr="00E303B0">
              <w:rPr>
                <w:szCs w:val="21"/>
              </w:rPr>
              <w:t>xCCHO</w:t>
            </w:r>
            <w:proofErr w:type="spellEnd"/>
            <w:r w:rsidRPr="00E303B0">
              <w:rPr>
                <w:szCs w:val="21"/>
              </w:rPr>
              <w:t xml:space="preserve"> + 0.744 </w:t>
            </w:r>
            <w:proofErr w:type="spellStart"/>
            <w:r w:rsidRPr="00E303B0">
              <w:rPr>
                <w:szCs w:val="21"/>
              </w:rPr>
              <w:t>xRCHO</w:t>
            </w:r>
            <w:proofErr w:type="spellEnd"/>
            <w:r w:rsidRPr="00E303B0">
              <w:rPr>
                <w:szCs w:val="21"/>
              </w:rPr>
              <w:t xml:space="preserve"> + 0.002 </w:t>
            </w:r>
            <w:proofErr w:type="spellStart"/>
            <w:r w:rsidRPr="00E303B0">
              <w:rPr>
                <w:szCs w:val="21"/>
              </w:rPr>
              <w:t>xACET</w:t>
            </w:r>
            <w:proofErr w:type="spellEnd"/>
            <w:r w:rsidRPr="00E303B0">
              <w:rPr>
                <w:szCs w:val="21"/>
              </w:rPr>
              <w:t xml:space="preserve"> + 0.015 xRNO3 + yR6OOH + 0.241 XN + 6.22 XC</w:t>
            </w:r>
          </w:p>
        </w:tc>
      </w:tr>
      <w:tr w:rsidR="0054117D" w:rsidRPr="00E303B0" w14:paraId="07B4FDA6" w14:textId="77777777" w:rsidTr="00061E8D">
        <w:trPr>
          <w:trHeight w:val="255"/>
        </w:trPr>
        <w:tc>
          <w:tcPr>
            <w:tcW w:w="1552" w:type="dxa"/>
            <w:vMerge/>
            <w:vAlign w:val="center"/>
            <w:hideMark/>
          </w:tcPr>
          <w:p w14:paraId="3D32091E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1616" w:type="dxa"/>
            <w:noWrap/>
            <w:vAlign w:val="center"/>
            <w:hideMark/>
          </w:tcPr>
          <w:p w14:paraId="43949532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3.20</w:t>
            </w:r>
            <m:oMath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×10</m:t>
              </m:r>
            </m:oMath>
            <w:r w:rsidRPr="00E303B0">
              <w:rPr>
                <w:szCs w:val="21"/>
                <w:vertAlign w:val="superscript"/>
              </w:rPr>
              <w:t>−11</w:t>
            </w:r>
          </w:p>
        </w:tc>
        <w:tc>
          <w:tcPr>
            <w:tcW w:w="1272" w:type="dxa"/>
            <w:noWrap/>
            <w:vAlign w:val="center"/>
            <w:hideMark/>
          </w:tcPr>
          <w:p w14:paraId="362C7C13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07" w:type="dxa"/>
            <w:noWrap/>
            <w:vAlign w:val="center"/>
            <w:hideMark/>
          </w:tcPr>
          <w:p w14:paraId="63A0C7BB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360" w:type="dxa"/>
            <w:noWrap/>
            <w:vAlign w:val="center"/>
            <w:hideMark/>
          </w:tcPr>
          <w:p w14:paraId="2A1B412E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298" w:type="dxa"/>
            <w:vAlign w:val="center"/>
            <w:hideMark/>
          </w:tcPr>
          <w:p w14:paraId="72A038EE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3-CARENE + O3P = PROD2 + 4 XC</w:t>
            </w:r>
          </w:p>
        </w:tc>
      </w:tr>
      <w:tr w:rsidR="0054117D" w:rsidRPr="00E303B0" w14:paraId="44CDE9C8" w14:textId="77777777" w:rsidTr="00061E8D">
        <w:trPr>
          <w:trHeight w:val="255"/>
        </w:trPr>
        <w:tc>
          <w:tcPr>
            <w:tcW w:w="1552" w:type="dxa"/>
            <w:vMerge w:val="restart"/>
            <w:vAlign w:val="center"/>
          </w:tcPr>
          <w:p w14:paraId="45736E18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  <w:r w:rsidRPr="00E303B0">
              <w:rPr>
                <w:szCs w:val="21"/>
              </w:rPr>
              <w:t>Other monoterpenes</w:t>
            </w:r>
          </w:p>
        </w:tc>
        <w:tc>
          <w:tcPr>
            <w:tcW w:w="1616" w:type="dxa"/>
            <w:noWrap/>
            <w:vAlign w:val="center"/>
          </w:tcPr>
          <w:p w14:paraId="78536FAC" w14:textId="77777777" w:rsidR="0054117D" w:rsidRPr="00E303B0" w:rsidRDefault="00B06C77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1.41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2"/>
                  <w:szCs w:val="21"/>
                </w:rPr>
                <m:t>×10</m:t>
              </m:r>
            </m:oMath>
            <w:r w:rsidR="00415479" w:rsidRPr="00E303B0">
              <w:rPr>
                <w:rFonts w:ascii="Times New Roman" w:hAnsi="Times New Roman" w:cs="Times New Roman"/>
                <w:sz w:val="22"/>
                <w:szCs w:val="21"/>
                <w:vertAlign w:val="superscript"/>
              </w:rPr>
              <w:t>−</w:t>
            </w:r>
            <w:r w:rsidRPr="00E303B0">
              <w:rPr>
                <w:rFonts w:ascii="Times New Roman" w:hAnsi="Times New Roman" w:cs="Times New Roman"/>
                <w:sz w:val="22"/>
                <w:szCs w:val="21"/>
                <w:vertAlign w:val="superscript"/>
              </w:rPr>
              <w:t>10</w:t>
            </w:r>
          </w:p>
        </w:tc>
        <w:tc>
          <w:tcPr>
            <w:tcW w:w="1272" w:type="dxa"/>
            <w:noWrap/>
            <w:vAlign w:val="center"/>
          </w:tcPr>
          <w:p w14:paraId="33F01B56" w14:textId="77777777" w:rsidR="0054117D" w:rsidRPr="00E303B0" w:rsidRDefault="00B06C77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3.31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2"/>
                  <w:szCs w:val="21"/>
                </w:rPr>
                <m:t>×10</m:t>
              </m:r>
            </m:oMath>
            <w:r w:rsidR="00415479" w:rsidRPr="00E303B0">
              <w:rPr>
                <w:rFonts w:ascii="Times New Roman" w:hAnsi="Times New Roman" w:cs="Times New Roman"/>
                <w:sz w:val="22"/>
                <w:szCs w:val="21"/>
                <w:vertAlign w:val="superscript"/>
              </w:rPr>
              <w:t>−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  <w:vertAlign w:val="superscript"/>
              </w:rPr>
              <w:t>11</w:t>
            </w:r>
          </w:p>
        </w:tc>
        <w:tc>
          <w:tcPr>
            <w:tcW w:w="807" w:type="dxa"/>
            <w:noWrap/>
            <w:vAlign w:val="center"/>
          </w:tcPr>
          <w:p w14:paraId="1D5583D7" w14:textId="77777777" w:rsidR="0054117D" w:rsidRPr="00E303B0" w:rsidRDefault="00415479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−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0.864</w:t>
            </w:r>
          </w:p>
        </w:tc>
        <w:tc>
          <w:tcPr>
            <w:tcW w:w="360" w:type="dxa"/>
            <w:noWrap/>
            <w:vAlign w:val="center"/>
          </w:tcPr>
          <w:p w14:paraId="74AFA186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298" w:type="dxa"/>
            <w:vAlign w:val="center"/>
          </w:tcPr>
          <w:p w14:paraId="10D48A64" w14:textId="77777777" w:rsidR="0054117D" w:rsidRPr="00E303B0" w:rsidRDefault="00415479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O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TERP + OH =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.759 xHO2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.042 xRCO3 + 1.147 RO2C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.2 RO2XC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.2 zRNO3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.001 </w:t>
            </w:r>
            <w:proofErr w:type="spellStart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xCO</w:t>
            </w:r>
            <w:proofErr w:type="spellEnd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.264 </w:t>
            </w:r>
            <w:proofErr w:type="spellStart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xHCHO</w:t>
            </w:r>
            <w:proofErr w:type="spellEnd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.533 </w:t>
            </w:r>
            <w:proofErr w:type="spellStart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xRCHO</w:t>
            </w:r>
            <w:proofErr w:type="spellEnd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.036 </w:t>
            </w:r>
            <w:proofErr w:type="spellStart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xACET</w:t>
            </w:r>
            <w:proofErr w:type="spellEnd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.005 </w:t>
            </w:r>
            <w:proofErr w:type="spellStart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xMEK</w:t>
            </w:r>
            <w:proofErr w:type="spellEnd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.009 </w:t>
            </w:r>
            <w:proofErr w:type="spellStart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xMGLY</w:t>
            </w:r>
            <w:proofErr w:type="spellEnd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.014 </w:t>
            </w:r>
            <w:proofErr w:type="spellStart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xBACL</w:t>
            </w:r>
            <w:proofErr w:type="spellEnd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.002 </w:t>
            </w:r>
            <w:proofErr w:type="spellStart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xMVK</w:t>
            </w:r>
            <w:proofErr w:type="spellEnd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.001 </w:t>
            </w:r>
            <w:proofErr w:type="spellStart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xIPRD</w:t>
            </w:r>
            <w:proofErr w:type="spellEnd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.255 xPROD2 + yR6OOH + 5.056 XC</w:t>
            </w:r>
          </w:p>
        </w:tc>
      </w:tr>
      <w:tr w:rsidR="0054117D" w:rsidRPr="00E303B0" w14:paraId="3B291CB3" w14:textId="77777777" w:rsidTr="00061E8D">
        <w:trPr>
          <w:trHeight w:val="255"/>
        </w:trPr>
        <w:tc>
          <w:tcPr>
            <w:tcW w:w="1552" w:type="dxa"/>
            <w:vMerge/>
            <w:vAlign w:val="center"/>
          </w:tcPr>
          <w:p w14:paraId="2A8E7420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1616" w:type="dxa"/>
            <w:noWrap/>
            <w:vAlign w:val="center"/>
          </w:tcPr>
          <w:p w14:paraId="3609BAA1" w14:textId="77777777" w:rsidR="0054117D" w:rsidRPr="00E303B0" w:rsidRDefault="00B06C77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4.63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2"/>
                  <w:szCs w:val="21"/>
                </w:rPr>
                <m:t>×10</m:t>
              </m:r>
            </m:oMath>
            <w:r w:rsidR="00415479" w:rsidRPr="00E303B0">
              <w:rPr>
                <w:rFonts w:ascii="Times New Roman" w:hAnsi="Times New Roman" w:cs="Times New Roman"/>
                <w:sz w:val="22"/>
                <w:szCs w:val="21"/>
                <w:vertAlign w:val="superscript"/>
              </w:rPr>
              <w:t>−</w:t>
            </w:r>
            <w:r w:rsidRPr="00E303B0">
              <w:rPr>
                <w:rFonts w:ascii="Times New Roman" w:hAnsi="Times New Roman" w:cs="Times New Roman"/>
                <w:sz w:val="22"/>
                <w:szCs w:val="21"/>
                <w:vertAlign w:val="superscript"/>
              </w:rPr>
              <w:t>16</w:t>
            </w:r>
          </w:p>
        </w:tc>
        <w:tc>
          <w:tcPr>
            <w:tcW w:w="1272" w:type="dxa"/>
            <w:noWrap/>
            <w:vAlign w:val="center"/>
          </w:tcPr>
          <w:p w14:paraId="2E498583" w14:textId="77777777" w:rsidR="0054117D" w:rsidRPr="00E303B0" w:rsidRDefault="00B06C77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6.34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2"/>
                  <w:szCs w:val="21"/>
                </w:rPr>
                <m:t>×10</m:t>
              </m:r>
            </m:oMath>
            <w:r w:rsidR="00415479" w:rsidRPr="00E303B0">
              <w:rPr>
                <w:rFonts w:ascii="Times New Roman" w:hAnsi="Times New Roman" w:cs="Times New Roman"/>
                <w:sz w:val="22"/>
                <w:szCs w:val="21"/>
                <w:vertAlign w:val="superscript"/>
              </w:rPr>
              <w:t>−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  <w:vertAlign w:val="superscript"/>
              </w:rPr>
              <w:t>1</w:t>
            </w:r>
            <w:r w:rsidRPr="00E303B0">
              <w:rPr>
                <w:rFonts w:ascii="Times New Roman" w:hAnsi="Times New Roman" w:cs="Times New Roman"/>
                <w:sz w:val="22"/>
                <w:szCs w:val="21"/>
                <w:vertAlign w:val="superscript"/>
              </w:rPr>
              <w:t>5</w:t>
            </w:r>
          </w:p>
        </w:tc>
        <w:tc>
          <w:tcPr>
            <w:tcW w:w="807" w:type="dxa"/>
            <w:noWrap/>
            <w:vAlign w:val="center"/>
          </w:tcPr>
          <w:p w14:paraId="5593AFF5" w14:textId="77777777" w:rsidR="0054117D" w:rsidRPr="00E303B0" w:rsidRDefault="0054117D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1.560</w:t>
            </w:r>
          </w:p>
        </w:tc>
        <w:tc>
          <w:tcPr>
            <w:tcW w:w="360" w:type="dxa"/>
            <w:noWrap/>
            <w:vAlign w:val="center"/>
          </w:tcPr>
          <w:p w14:paraId="1DD21AC7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298" w:type="dxa"/>
            <w:vAlign w:val="center"/>
          </w:tcPr>
          <w:p w14:paraId="205A16CB" w14:textId="77777777" w:rsidR="0054117D" w:rsidRPr="00E303B0" w:rsidRDefault="00415479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O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TERP + O3 =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.052 HO2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.067 xHO2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.585 OH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.126 xMECO3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.149 xRCO3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.875 RO2C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.203 RO2XC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.203 zRNO3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.166 CO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.019 </w:t>
            </w:r>
            <w:proofErr w:type="spellStart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xCO</w:t>
            </w:r>
            <w:proofErr w:type="spellEnd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.045 CO2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.079 HCHO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.15 </w:t>
            </w:r>
            <w:proofErr w:type="spellStart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xHCHO</w:t>
            </w:r>
            <w:proofErr w:type="spellEnd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.22 </w:t>
            </w:r>
            <w:proofErr w:type="spellStart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xRCHO</w:t>
            </w:r>
            <w:proofErr w:type="spellEnd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.165 </w:t>
            </w:r>
            <w:proofErr w:type="spellStart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xACET</w:t>
            </w:r>
            <w:proofErr w:type="spellEnd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.004 MEK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.107 HCOOH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.043 RCOOH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.001 </w:t>
            </w:r>
            <w:proofErr w:type="spellStart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xGLY</w:t>
            </w:r>
            <w:proofErr w:type="spellEnd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.002 </w:t>
            </w:r>
            <w:proofErr w:type="spellStart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xMGLY</w:t>
            </w:r>
            <w:proofErr w:type="spellEnd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.055 </w:t>
            </w:r>
            <w:proofErr w:type="spellStart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xBACL</w:t>
            </w:r>
            <w:proofErr w:type="spellEnd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.001 </w:t>
            </w:r>
            <w:proofErr w:type="spellStart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xMACR</w:t>
            </w:r>
            <w:proofErr w:type="spellEnd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.001 </w:t>
            </w:r>
            <w:proofErr w:type="spellStart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xIPRD</w:t>
            </w:r>
            <w:proofErr w:type="spellEnd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.409 PROD2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.545 yR6OOH + 3.526 XC</w:t>
            </w:r>
          </w:p>
        </w:tc>
      </w:tr>
      <w:tr w:rsidR="0054117D" w:rsidRPr="00E303B0" w14:paraId="14666F9F" w14:textId="77777777" w:rsidTr="00061E8D">
        <w:trPr>
          <w:trHeight w:val="255"/>
        </w:trPr>
        <w:tc>
          <w:tcPr>
            <w:tcW w:w="1552" w:type="dxa"/>
            <w:vMerge/>
            <w:vAlign w:val="center"/>
          </w:tcPr>
          <w:p w14:paraId="333EC649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1616" w:type="dxa"/>
            <w:noWrap/>
            <w:vAlign w:val="center"/>
          </w:tcPr>
          <w:p w14:paraId="0A49AE66" w14:textId="77777777" w:rsidR="0054117D" w:rsidRPr="00E303B0" w:rsidRDefault="00B06C77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4.71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2"/>
                  <w:szCs w:val="21"/>
                </w:rPr>
                <m:t>×10</m:t>
              </m:r>
            </m:oMath>
            <w:r w:rsidR="00415479" w:rsidRPr="00E303B0">
              <w:rPr>
                <w:rFonts w:ascii="Times New Roman" w:hAnsi="Times New Roman" w:cs="Times New Roman"/>
                <w:sz w:val="22"/>
                <w:szCs w:val="21"/>
                <w:vertAlign w:val="superscript"/>
              </w:rPr>
              <w:t>−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  <w:vertAlign w:val="superscript"/>
              </w:rPr>
              <w:t>1</w:t>
            </w:r>
            <w:r w:rsidRPr="00E303B0">
              <w:rPr>
                <w:rFonts w:ascii="Times New Roman" w:hAnsi="Times New Roman" w:cs="Times New Roman"/>
                <w:sz w:val="22"/>
                <w:szCs w:val="21"/>
                <w:vertAlign w:val="superscript"/>
              </w:rPr>
              <w:t>1</w:t>
            </w:r>
          </w:p>
        </w:tc>
        <w:tc>
          <w:tcPr>
            <w:tcW w:w="1272" w:type="dxa"/>
            <w:noWrap/>
            <w:vAlign w:val="center"/>
          </w:tcPr>
          <w:p w14:paraId="47B4244B" w14:textId="77777777" w:rsidR="0054117D" w:rsidRPr="00E303B0" w:rsidRDefault="00B06C77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9.20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2"/>
                  <w:szCs w:val="21"/>
                </w:rPr>
                <m:t>×10</m:t>
              </m:r>
            </m:oMath>
            <w:r w:rsidR="00415479" w:rsidRPr="00E303B0">
              <w:rPr>
                <w:rFonts w:ascii="Times New Roman" w:hAnsi="Times New Roman" w:cs="Times New Roman"/>
                <w:sz w:val="22"/>
                <w:szCs w:val="21"/>
                <w:vertAlign w:val="superscript"/>
              </w:rPr>
              <w:t>−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  <w:vertAlign w:val="superscript"/>
              </w:rPr>
              <w:t>12</w:t>
            </w:r>
          </w:p>
        </w:tc>
        <w:tc>
          <w:tcPr>
            <w:tcW w:w="807" w:type="dxa"/>
            <w:noWrap/>
            <w:vAlign w:val="center"/>
          </w:tcPr>
          <w:p w14:paraId="64E135A6" w14:textId="77777777" w:rsidR="0054117D" w:rsidRPr="00E303B0" w:rsidRDefault="00415479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−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0.974</w:t>
            </w:r>
          </w:p>
        </w:tc>
        <w:tc>
          <w:tcPr>
            <w:tcW w:w="360" w:type="dxa"/>
            <w:noWrap/>
            <w:vAlign w:val="center"/>
          </w:tcPr>
          <w:p w14:paraId="2ED40A6E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298" w:type="dxa"/>
            <w:vAlign w:val="center"/>
          </w:tcPr>
          <w:p w14:paraId="17A0F1BC" w14:textId="77777777" w:rsidR="0054117D" w:rsidRPr="00E303B0" w:rsidRDefault="00415479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O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TERP + NO3 =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.162 xHO2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.421 xNO2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.019 xRCO3 + 1.509 RO2C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.397 RO2XC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.397 zRNO3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.01 </w:t>
            </w:r>
            <w:proofErr w:type="spellStart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xCO</w:t>
            </w:r>
            <w:proofErr w:type="spellEnd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.017 </w:t>
            </w:r>
            <w:proofErr w:type="spellStart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xHCHO</w:t>
            </w:r>
            <w:proofErr w:type="spellEnd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.001 </w:t>
            </w:r>
            <w:proofErr w:type="spellStart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xCCHO</w:t>
            </w:r>
            <w:proofErr w:type="spellEnd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.509 </w:t>
            </w:r>
            <w:proofErr w:type="spellStart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xRCHO</w:t>
            </w:r>
            <w:proofErr w:type="spellEnd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lastRenderedPageBreak/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.175 </w:t>
            </w:r>
            <w:proofErr w:type="spellStart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xACET</w:t>
            </w:r>
            <w:proofErr w:type="spellEnd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.001 </w:t>
            </w:r>
            <w:proofErr w:type="spellStart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xMGLY</w:t>
            </w:r>
            <w:proofErr w:type="spellEnd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.003 </w:t>
            </w:r>
            <w:proofErr w:type="spellStart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xMACR</w:t>
            </w:r>
            <w:proofErr w:type="spellEnd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.001 </w:t>
            </w:r>
            <w:proofErr w:type="spellStart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xMVK</w:t>
            </w:r>
            <w:proofErr w:type="spellEnd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.002 </w:t>
            </w:r>
            <w:proofErr w:type="spellStart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xIPRD</w:t>
            </w:r>
            <w:proofErr w:type="spellEnd"/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.163 xRNO3 + yR6OOH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.416 XN + 4.473 XC</w:t>
            </w:r>
          </w:p>
        </w:tc>
      </w:tr>
      <w:tr w:rsidR="0054117D" w:rsidRPr="00E303B0" w14:paraId="5F3BDECD" w14:textId="77777777" w:rsidTr="00061E8D">
        <w:trPr>
          <w:trHeight w:val="255"/>
        </w:trPr>
        <w:tc>
          <w:tcPr>
            <w:tcW w:w="1552" w:type="dxa"/>
            <w:vMerge/>
            <w:vAlign w:val="center"/>
          </w:tcPr>
          <w:p w14:paraId="38D4F4B0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1616" w:type="dxa"/>
            <w:noWrap/>
            <w:vAlign w:val="center"/>
          </w:tcPr>
          <w:p w14:paraId="5CBBDA2E" w14:textId="77777777" w:rsidR="0054117D" w:rsidRPr="00E303B0" w:rsidRDefault="00B06C77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4.02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2"/>
                  <w:szCs w:val="21"/>
                </w:rPr>
                <m:t>×10</m:t>
              </m:r>
            </m:oMath>
            <w:r w:rsidR="00415479" w:rsidRPr="00E303B0">
              <w:rPr>
                <w:rFonts w:ascii="Times New Roman" w:hAnsi="Times New Roman" w:cs="Times New Roman"/>
                <w:sz w:val="22"/>
                <w:szCs w:val="21"/>
                <w:vertAlign w:val="superscript"/>
              </w:rPr>
              <w:t>−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  <w:vertAlign w:val="superscript"/>
              </w:rPr>
              <w:t>11</w:t>
            </w:r>
          </w:p>
        </w:tc>
        <w:tc>
          <w:tcPr>
            <w:tcW w:w="1272" w:type="dxa"/>
            <w:noWrap/>
            <w:vAlign w:val="center"/>
          </w:tcPr>
          <w:p w14:paraId="2DADF32D" w14:textId="77777777" w:rsidR="0054117D" w:rsidRPr="00E303B0" w:rsidRDefault="0054117D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</w:p>
        </w:tc>
        <w:tc>
          <w:tcPr>
            <w:tcW w:w="807" w:type="dxa"/>
            <w:noWrap/>
            <w:vAlign w:val="center"/>
          </w:tcPr>
          <w:p w14:paraId="0556BE5F" w14:textId="77777777" w:rsidR="0054117D" w:rsidRPr="00E303B0" w:rsidRDefault="0054117D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</w:p>
        </w:tc>
        <w:tc>
          <w:tcPr>
            <w:tcW w:w="360" w:type="dxa"/>
            <w:noWrap/>
            <w:vAlign w:val="center"/>
          </w:tcPr>
          <w:p w14:paraId="6BD1FEC0" w14:textId="77777777" w:rsidR="0054117D" w:rsidRPr="00E303B0" w:rsidRDefault="0054117D" w:rsidP="00E303B0">
            <w:pPr>
              <w:pStyle w:val="a0"/>
              <w:rPr>
                <w:szCs w:val="21"/>
              </w:rPr>
            </w:pPr>
          </w:p>
        </w:tc>
        <w:tc>
          <w:tcPr>
            <w:tcW w:w="8298" w:type="dxa"/>
            <w:vAlign w:val="center"/>
          </w:tcPr>
          <w:p w14:paraId="72270D73" w14:textId="77777777" w:rsidR="0054117D" w:rsidRPr="00E303B0" w:rsidRDefault="00415479" w:rsidP="00E303B0">
            <w:pPr>
              <w:jc w:val="center"/>
              <w:rPr>
                <w:rFonts w:ascii="Times New Roman" w:hAnsi="Times New Roman" w:cs="Times New Roman"/>
                <w:sz w:val="22"/>
                <w:szCs w:val="21"/>
              </w:rPr>
            </w:pP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O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TERP + O3P =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 xml:space="preserve">.147 RCHO + </w:t>
            </w:r>
            <w:r w:rsidRPr="00E303B0">
              <w:rPr>
                <w:rFonts w:ascii="Times New Roman" w:hAnsi="Times New Roman" w:cs="Times New Roman"/>
                <w:sz w:val="22"/>
                <w:szCs w:val="21"/>
              </w:rPr>
              <w:t>0</w:t>
            </w:r>
            <w:r w:rsidR="0054117D" w:rsidRPr="00E303B0">
              <w:rPr>
                <w:rFonts w:ascii="Times New Roman" w:hAnsi="Times New Roman" w:cs="Times New Roman"/>
                <w:sz w:val="22"/>
                <w:szCs w:val="21"/>
              </w:rPr>
              <w:t>.853 PROD2 + 4.441 XC</w:t>
            </w:r>
          </w:p>
        </w:tc>
      </w:tr>
    </w:tbl>
    <w:p w14:paraId="16DF3937" w14:textId="77777777" w:rsidR="0054117D" w:rsidRPr="00E10F81" w:rsidRDefault="0054117D" w:rsidP="0054117D">
      <w:pPr>
        <w:jc w:val="center"/>
        <w:rPr>
          <w:rFonts w:ascii="Times New Roman" w:hAnsi="Times New Roman" w:cs="Times New Roman"/>
          <w:b/>
          <w:szCs w:val="21"/>
        </w:rPr>
      </w:pPr>
    </w:p>
    <w:p w14:paraId="0CA2A530" w14:textId="77777777" w:rsidR="0054117D" w:rsidRPr="00E10F81" w:rsidRDefault="0054117D" w:rsidP="0054117D">
      <w:pPr>
        <w:jc w:val="center"/>
        <w:rPr>
          <w:rFonts w:ascii="Times New Roman" w:hAnsi="Times New Roman" w:cs="Times New Roman"/>
          <w:b/>
          <w:szCs w:val="21"/>
        </w:rPr>
        <w:sectPr w:rsidR="0054117D" w:rsidRPr="00E10F81" w:rsidSect="00E06D9E">
          <w:footnotePr>
            <w:numRestart w:val="eachPage"/>
          </w:footnotePr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6A7CA60" w14:textId="4E09C72F" w:rsidR="0054117D" w:rsidRPr="00E10F81" w:rsidRDefault="00742742" w:rsidP="000E1241">
      <w:pPr>
        <w:rPr>
          <w:rFonts w:ascii="Times New Roman" w:hAnsi="Times New Roman" w:cs="Times New Roman"/>
          <w:szCs w:val="21"/>
        </w:rPr>
      </w:pPr>
      <w:r w:rsidRPr="00E10F81">
        <w:rPr>
          <w:rFonts w:ascii="Times New Roman" w:hAnsi="Times New Roman" w:cs="Times New Roman"/>
          <w:b/>
          <w:szCs w:val="21"/>
        </w:rPr>
        <w:lastRenderedPageBreak/>
        <w:t>Table S2</w:t>
      </w:r>
      <w:r w:rsidRPr="00E10F81">
        <w:rPr>
          <w:rFonts w:ascii="Times New Roman" w:hAnsi="Times New Roman" w:cs="Times New Roman"/>
          <w:szCs w:val="21"/>
        </w:rPr>
        <w:t xml:space="preserve"> </w:t>
      </w:r>
      <w:r w:rsidR="0090175A" w:rsidRPr="00E10F81">
        <w:rPr>
          <w:rFonts w:ascii="Times New Roman" w:hAnsi="Times New Roman" w:cs="Times New Roman"/>
          <w:szCs w:val="21"/>
        </w:rPr>
        <w:t>P</w:t>
      </w:r>
      <w:r w:rsidR="004E63A0" w:rsidRPr="00E10F81">
        <w:rPr>
          <w:rFonts w:ascii="Times New Roman" w:hAnsi="Times New Roman" w:cs="Times New Roman"/>
          <w:szCs w:val="21"/>
        </w:rPr>
        <w:t>arameter</w:t>
      </w:r>
      <w:r w:rsidRPr="00E10F81">
        <w:rPr>
          <w:rFonts w:ascii="Times New Roman" w:hAnsi="Times New Roman" w:cs="Times New Roman"/>
          <w:szCs w:val="21"/>
        </w:rPr>
        <w:t>s (</w:t>
      </w:r>
      <w:r w:rsidR="006F6772" w:rsidRPr="00E10F81">
        <w:rPr>
          <w:rFonts w:ascii="Times New Roman" w:hAnsi="Times New Roman" w:cs="Times New Roman"/>
          <w:szCs w:val="21"/>
        </w:rPr>
        <w:t xml:space="preserve">α </w:t>
      </w:r>
      <w:proofErr w:type="gramStart"/>
      <w:r w:rsidR="006F6772" w:rsidRPr="00E10F81">
        <w:rPr>
          <w:rFonts w:ascii="Times New Roman" w:hAnsi="Times New Roman" w:cs="Times New Roman"/>
          <w:szCs w:val="21"/>
        </w:rPr>
        <w:t xml:space="preserve">and </w:t>
      </w:r>
      <w:proofErr w:type="gramEnd"/>
      <m:oMath>
        <m:sSup>
          <m:sSupPr>
            <m:ctrlPr>
              <w:rPr>
                <w:rFonts w:ascii="Cambria Math" w:hAnsi="Cambria Math" w:cs="Times New Roman"/>
                <w:szCs w:val="21"/>
              </w:rPr>
            </m:ctrlPr>
          </m:sSupPr>
          <m:e>
            <m:r>
              <w:rPr>
                <w:rFonts w:ascii="Cambria Math" w:hAnsi="Cambria Math" w:cs="Times New Roman"/>
                <w:szCs w:val="21"/>
              </w:rPr>
              <m:t>c</m:t>
            </m:r>
          </m:e>
          <m:sup>
            <m:r>
              <w:rPr>
                <w:rFonts w:ascii="Cambria Math" w:eastAsia="MS Mincho" w:hAnsi="Cambria Math" w:cs="Times New Roman"/>
                <w:szCs w:val="21"/>
              </w:rPr>
              <m:t>*</m:t>
            </m:r>
          </m:sup>
        </m:sSup>
      </m:oMath>
      <w:r w:rsidRPr="00E10F81">
        <w:rPr>
          <w:rFonts w:ascii="Times New Roman" w:hAnsi="Times New Roman" w:cs="Times New Roman"/>
          <w:szCs w:val="21"/>
        </w:rPr>
        <w:t xml:space="preserve">) for </w:t>
      </w:r>
      <w:r w:rsidR="00E303B0">
        <w:rPr>
          <w:rFonts w:ascii="Times New Roman" w:hAnsi="Times New Roman" w:cs="Times New Roman"/>
          <w:szCs w:val="21"/>
        </w:rPr>
        <w:t>NO</w:t>
      </w:r>
      <w:r w:rsidR="00E303B0" w:rsidRPr="00E303B0">
        <w:rPr>
          <w:rFonts w:ascii="Times New Roman" w:hAnsi="Times New Roman" w:cs="Times New Roman"/>
          <w:szCs w:val="21"/>
          <w:vertAlign w:val="subscript"/>
        </w:rPr>
        <w:t>3</w:t>
      </w:r>
      <w:r w:rsidR="006F6772" w:rsidRPr="00E10F81">
        <w:rPr>
          <w:rFonts w:ascii="Times New Roman" w:hAnsi="Times New Roman" w:cs="Times New Roman"/>
          <w:szCs w:val="21"/>
        </w:rPr>
        <w:t xml:space="preserve"> chemistry of </w:t>
      </w:r>
      <w:bookmarkStart w:id="5" w:name="OLE_LINK24"/>
      <w:bookmarkStart w:id="6" w:name="OLE_LINK25"/>
      <w:r w:rsidR="006F6772" w:rsidRPr="00E10F81">
        <w:rPr>
          <w:rFonts w:ascii="Times New Roman" w:hAnsi="Times New Roman" w:cs="Times New Roman"/>
          <w:szCs w:val="21"/>
        </w:rPr>
        <w:t>β-pinene</w:t>
      </w:r>
      <w:bookmarkEnd w:id="5"/>
      <w:bookmarkEnd w:id="6"/>
      <w:r w:rsidR="006F6772" w:rsidRPr="00E10F81">
        <w:rPr>
          <w:rFonts w:ascii="Times New Roman" w:hAnsi="Times New Roman" w:cs="Times New Roman"/>
          <w:szCs w:val="21"/>
        </w:rPr>
        <w:t xml:space="preserve"> in the </w:t>
      </w:r>
      <w:r w:rsidR="00E303B0">
        <w:rPr>
          <w:rFonts w:ascii="Times New Roman" w:hAnsi="Times New Roman" w:cs="Times New Roman"/>
          <w:szCs w:val="21"/>
        </w:rPr>
        <w:t xml:space="preserve">detailed and </w:t>
      </w:r>
      <w:r w:rsidR="00E01DF9" w:rsidRPr="00E10F81">
        <w:rPr>
          <w:rFonts w:ascii="Times New Roman" w:hAnsi="Times New Roman" w:cs="Times New Roman"/>
          <w:szCs w:val="21"/>
        </w:rPr>
        <w:t>aging</w:t>
      </w:r>
      <w:r w:rsidR="006F6772" w:rsidRPr="00E10F81">
        <w:rPr>
          <w:rFonts w:ascii="Times New Roman" w:hAnsi="Times New Roman" w:cs="Times New Roman"/>
          <w:szCs w:val="21"/>
        </w:rPr>
        <w:t xml:space="preserve"> model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AC1797" w:rsidRPr="00E10F81" w14:paraId="136D8442" w14:textId="77777777" w:rsidTr="00AC1797">
        <w:tc>
          <w:tcPr>
            <w:tcW w:w="1704" w:type="dxa"/>
          </w:tcPr>
          <w:p w14:paraId="7E0B9798" w14:textId="77777777" w:rsidR="00AC1797" w:rsidRPr="00E10F81" w:rsidRDefault="00AC1797" w:rsidP="006F677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704" w:type="dxa"/>
          </w:tcPr>
          <w:p w14:paraId="1DC39071" w14:textId="77777777" w:rsidR="00AC1797" w:rsidRPr="00E10F81" w:rsidRDefault="001A754F" w:rsidP="00AC179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1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1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04" w:type="dxa"/>
          </w:tcPr>
          <w:p w14:paraId="7288FA04" w14:textId="77777777" w:rsidR="00AC1797" w:rsidRPr="00E10F81" w:rsidRDefault="001A754F" w:rsidP="006F677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1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1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05" w:type="dxa"/>
          </w:tcPr>
          <w:p w14:paraId="0BEC69C9" w14:textId="77777777" w:rsidR="00AC1797" w:rsidRPr="00E10F81" w:rsidRDefault="001A754F" w:rsidP="00AC179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iCs/>
                        <w:szCs w:val="21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1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1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1"/>
                      </w:rPr>
                      <m:t>*</m:t>
                    </m:r>
                  </m:sup>
                </m:sSubSup>
              </m:oMath>
            </m:oMathPara>
          </w:p>
        </w:tc>
        <w:tc>
          <w:tcPr>
            <w:tcW w:w="1705" w:type="dxa"/>
          </w:tcPr>
          <w:p w14:paraId="07A30117" w14:textId="77777777" w:rsidR="00AC1797" w:rsidRPr="00E10F81" w:rsidRDefault="001A754F" w:rsidP="006F677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iCs/>
                        <w:szCs w:val="21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1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1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1"/>
                      </w:rPr>
                      <m:t>*</m:t>
                    </m:r>
                  </m:sup>
                </m:sSubSup>
              </m:oMath>
            </m:oMathPara>
          </w:p>
        </w:tc>
      </w:tr>
      <w:tr w:rsidR="00AC1797" w:rsidRPr="00E10F81" w14:paraId="630521FB" w14:textId="77777777" w:rsidTr="00AC1797">
        <w:tc>
          <w:tcPr>
            <w:tcW w:w="1704" w:type="dxa"/>
          </w:tcPr>
          <w:p w14:paraId="6B779497" w14:textId="77777777" w:rsidR="00AC1797" w:rsidRPr="00E10F81" w:rsidRDefault="00AC1797" w:rsidP="006F677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F81">
              <w:rPr>
                <w:rFonts w:ascii="Times New Roman" w:hAnsi="Times New Roman" w:cs="Times New Roman"/>
                <w:szCs w:val="21"/>
              </w:rPr>
              <w:t>β-pinene</w:t>
            </w:r>
          </w:p>
        </w:tc>
        <w:tc>
          <w:tcPr>
            <w:tcW w:w="1704" w:type="dxa"/>
          </w:tcPr>
          <w:p w14:paraId="658C6308" w14:textId="77777777" w:rsidR="00AC1797" w:rsidRPr="00E10F81" w:rsidRDefault="00AC1797" w:rsidP="00AC179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F81">
              <w:rPr>
                <w:rFonts w:ascii="Times New Roman" w:hAnsi="Times New Roman" w:cs="Times New Roman"/>
                <w:szCs w:val="21"/>
              </w:rPr>
              <w:t xml:space="preserve">0.4960  </w:t>
            </w:r>
          </w:p>
        </w:tc>
        <w:tc>
          <w:tcPr>
            <w:tcW w:w="1704" w:type="dxa"/>
          </w:tcPr>
          <w:p w14:paraId="55C0259D" w14:textId="77777777" w:rsidR="00AC1797" w:rsidRPr="00E10F81" w:rsidRDefault="00AC1797" w:rsidP="006F677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F81">
              <w:rPr>
                <w:rFonts w:ascii="Times New Roman" w:hAnsi="Times New Roman" w:cs="Times New Roman"/>
                <w:szCs w:val="21"/>
              </w:rPr>
              <w:t>1.1870</w:t>
            </w:r>
          </w:p>
        </w:tc>
        <w:tc>
          <w:tcPr>
            <w:tcW w:w="1705" w:type="dxa"/>
          </w:tcPr>
          <w:p w14:paraId="476FCD9A" w14:textId="77777777" w:rsidR="00AC1797" w:rsidRPr="00E10F81" w:rsidRDefault="00AC1797" w:rsidP="006F677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F81">
              <w:rPr>
                <w:rFonts w:ascii="Times New Roman" w:hAnsi="Times New Roman" w:cs="Times New Roman"/>
                <w:szCs w:val="21"/>
              </w:rPr>
              <w:t>1.1364</w:t>
            </w:r>
          </w:p>
        </w:tc>
        <w:tc>
          <w:tcPr>
            <w:tcW w:w="1705" w:type="dxa"/>
          </w:tcPr>
          <w:p w14:paraId="272F776C" w14:textId="77777777" w:rsidR="00AC1797" w:rsidRPr="00E10F81" w:rsidRDefault="00AC1797" w:rsidP="006F677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10F81">
              <w:rPr>
                <w:rFonts w:ascii="Times New Roman" w:hAnsi="Times New Roman" w:cs="Times New Roman"/>
                <w:szCs w:val="21"/>
              </w:rPr>
              <w:t>219.9736</w:t>
            </w:r>
          </w:p>
        </w:tc>
      </w:tr>
    </w:tbl>
    <w:p w14:paraId="56F5796B" w14:textId="77777777" w:rsidR="0090175A" w:rsidRPr="00E10F81" w:rsidRDefault="0090175A" w:rsidP="006F6772">
      <w:pPr>
        <w:jc w:val="center"/>
        <w:rPr>
          <w:rFonts w:ascii="Times New Roman" w:hAnsi="Times New Roman" w:cs="Times New Roman"/>
          <w:szCs w:val="21"/>
        </w:rPr>
        <w:sectPr w:rsidR="0090175A" w:rsidRPr="00E10F81" w:rsidSect="00331E2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23FD28B" w14:textId="0B89BB6E" w:rsidR="00AC1797" w:rsidRPr="00E10F81" w:rsidRDefault="0090175A" w:rsidP="000E1241">
      <w:pPr>
        <w:rPr>
          <w:rFonts w:ascii="Times New Roman" w:hAnsi="Times New Roman" w:cs="Times New Roman"/>
          <w:szCs w:val="21"/>
        </w:rPr>
      </w:pPr>
      <w:r w:rsidRPr="00E10F81">
        <w:rPr>
          <w:rFonts w:ascii="Times New Roman" w:hAnsi="Times New Roman" w:cs="Times New Roman"/>
          <w:b/>
          <w:szCs w:val="21"/>
        </w:rPr>
        <w:lastRenderedPageBreak/>
        <w:t>Table S3</w:t>
      </w:r>
      <w:r w:rsidRPr="00E10F81">
        <w:rPr>
          <w:rFonts w:ascii="Times New Roman" w:hAnsi="Times New Roman" w:cs="Times New Roman"/>
          <w:szCs w:val="21"/>
        </w:rPr>
        <w:t xml:space="preserve"> Evaluation of model performance on </w:t>
      </w:r>
      <w:r w:rsidR="00B15DE2" w:rsidRPr="00E10F81">
        <w:rPr>
          <w:rFonts w:ascii="Times New Roman" w:hAnsi="Times New Roman" w:cs="Times New Roman"/>
          <w:szCs w:val="21"/>
        </w:rPr>
        <w:t>hourly</w:t>
      </w:r>
      <w:r w:rsidR="000509C8" w:rsidRPr="00E10F81">
        <w:rPr>
          <w:rFonts w:ascii="Times New Roman" w:hAnsi="Times New Roman" w:cs="Times New Roman"/>
          <w:szCs w:val="21"/>
        </w:rPr>
        <w:t xml:space="preserve"> concentration of </w:t>
      </w:r>
      <w:r w:rsidRPr="00E10F81">
        <w:rPr>
          <w:rFonts w:ascii="Times New Roman" w:hAnsi="Times New Roman" w:cs="Times New Roman"/>
          <w:szCs w:val="21"/>
        </w:rPr>
        <w:t>major gases (</w:t>
      </w:r>
      <w:r w:rsidR="00356EC9" w:rsidRPr="00E10F81">
        <w:rPr>
          <w:rFonts w:ascii="Times New Roman" w:hAnsi="Times New Roman" w:cs="Times New Roman"/>
          <w:szCs w:val="21"/>
        </w:rPr>
        <w:t>CO and</w:t>
      </w:r>
      <w:r w:rsidRPr="00E10F81">
        <w:rPr>
          <w:rFonts w:ascii="Times New Roman" w:hAnsi="Times New Roman" w:cs="Times New Roman"/>
          <w:szCs w:val="21"/>
        </w:rPr>
        <w:t xml:space="preserve"> NO</w:t>
      </w:r>
      <w:r w:rsidRPr="00E10F81">
        <w:rPr>
          <w:rFonts w:ascii="Times New Roman" w:hAnsi="Times New Roman" w:cs="Times New Roman"/>
          <w:szCs w:val="21"/>
          <w:vertAlign w:val="subscript"/>
        </w:rPr>
        <w:t>2</w:t>
      </w:r>
      <w:r w:rsidRPr="00E10F81">
        <w:rPr>
          <w:rFonts w:ascii="Times New Roman" w:hAnsi="Times New Roman" w:cs="Times New Roman"/>
          <w:szCs w:val="21"/>
        </w:rPr>
        <w:t xml:space="preserve">) and </w:t>
      </w:r>
      <w:r w:rsidR="00B15DE2" w:rsidRPr="00E10F81">
        <w:rPr>
          <w:rFonts w:ascii="Times New Roman" w:hAnsi="Times New Roman" w:cs="Times New Roman"/>
          <w:szCs w:val="21"/>
        </w:rPr>
        <w:t>daily</w:t>
      </w:r>
      <w:r w:rsidR="000509C8" w:rsidRPr="00E10F81">
        <w:rPr>
          <w:rFonts w:ascii="Times New Roman" w:hAnsi="Times New Roman" w:cs="Times New Roman"/>
          <w:szCs w:val="21"/>
        </w:rPr>
        <w:t xml:space="preserve"> concentration of </w:t>
      </w:r>
      <w:r w:rsidRPr="00E10F81">
        <w:rPr>
          <w:rFonts w:ascii="Times New Roman" w:hAnsi="Times New Roman" w:cs="Times New Roman"/>
          <w:szCs w:val="21"/>
        </w:rPr>
        <w:t xml:space="preserve">aerosols (sulfate, nitrate, ammonium, </w:t>
      </w:r>
      <w:r w:rsidRPr="00E10F81">
        <w:rPr>
          <w:rFonts w:ascii="Times New Roman" w:hAnsi="Times New Roman" w:cs="Times New Roman"/>
          <w:noProof/>
          <w:szCs w:val="21"/>
        </w:rPr>
        <w:t>EC</w:t>
      </w:r>
      <w:r w:rsidR="002B0061" w:rsidRPr="00E10F81">
        <w:rPr>
          <w:rFonts w:ascii="Times New Roman" w:hAnsi="Times New Roman" w:cs="Times New Roman"/>
          <w:noProof/>
          <w:szCs w:val="21"/>
        </w:rPr>
        <w:t>,</w:t>
      </w:r>
      <w:r w:rsidRPr="00E10F81">
        <w:rPr>
          <w:rFonts w:ascii="Times New Roman" w:hAnsi="Times New Roman" w:cs="Times New Roman"/>
          <w:szCs w:val="21"/>
        </w:rPr>
        <w:t xml:space="preserve"> and OC)</w:t>
      </w:r>
      <w:r w:rsidR="00311F8F">
        <w:rPr>
          <w:rFonts w:ascii="Times New Roman" w:hAnsi="Times New Roman" w:cs="Times New Roman"/>
          <w:szCs w:val="21"/>
        </w:rPr>
        <w:t xml:space="preserve">. </w:t>
      </w:r>
      <w:r w:rsidR="00311F8F" w:rsidRPr="00311F8F">
        <w:rPr>
          <w:rFonts w:ascii="Times New Roman" w:hAnsi="Times New Roman" w:cs="Times New Roman"/>
          <w:szCs w:val="21"/>
        </w:rPr>
        <w:t>Calculation of the metrics follows Yu et al. (2006).</w:t>
      </w:r>
    </w:p>
    <w:p w14:paraId="057CDBB7" w14:textId="77777777" w:rsidR="004E63A0" w:rsidRPr="00E10F81" w:rsidRDefault="004E63A0" w:rsidP="006F6772">
      <w:pPr>
        <w:jc w:val="center"/>
        <w:rPr>
          <w:rFonts w:ascii="Times New Roman" w:hAnsi="Times New Roman" w:cs="Times New Roman"/>
          <w:szCs w:val="21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9"/>
        <w:gridCol w:w="989"/>
        <w:gridCol w:w="850"/>
        <w:gridCol w:w="995"/>
        <w:gridCol w:w="879"/>
        <w:gridCol w:w="861"/>
        <w:gridCol w:w="859"/>
      </w:tblGrid>
      <w:tr w:rsidR="004E63A0" w:rsidRPr="00E10F81" w14:paraId="38729BBE" w14:textId="77777777" w:rsidTr="00175628">
        <w:trPr>
          <w:trHeight w:val="270"/>
          <w:jc w:val="center"/>
        </w:trPr>
        <w:tc>
          <w:tcPr>
            <w:tcW w:w="1812" w:type="pct"/>
            <w:noWrap/>
            <w:vAlign w:val="center"/>
            <w:hideMark/>
          </w:tcPr>
          <w:p w14:paraId="2205BE52" w14:textId="77777777" w:rsidR="004E63A0" w:rsidRPr="00E10F81" w:rsidRDefault="004E63A0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Species</w:t>
            </w:r>
          </w:p>
        </w:tc>
        <w:tc>
          <w:tcPr>
            <w:tcW w:w="580" w:type="pct"/>
            <w:noWrap/>
            <w:vAlign w:val="center"/>
            <w:hideMark/>
          </w:tcPr>
          <w:p w14:paraId="5163042A" w14:textId="77777777" w:rsidR="004E63A0" w:rsidRPr="00E10F81" w:rsidRDefault="004E63A0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Case</w:t>
            </w:r>
          </w:p>
        </w:tc>
        <w:tc>
          <w:tcPr>
            <w:tcW w:w="499" w:type="pct"/>
            <w:noWrap/>
            <w:vAlign w:val="center"/>
            <w:hideMark/>
          </w:tcPr>
          <w:p w14:paraId="5EA397D2" w14:textId="77777777" w:rsidR="004E63A0" w:rsidRPr="00E10F81" w:rsidRDefault="004E63A0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FAC2</w:t>
            </w:r>
            <w:r w:rsidRPr="00E10F81">
              <w:rPr>
                <w:rStyle w:val="FootnoteReference"/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footnoteReference w:id="2"/>
            </w:r>
          </w:p>
        </w:tc>
        <w:tc>
          <w:tcPr>
            <w:tcW w:w="584" w:type="pct"/>
            <w:noWrap/>
            <w:vAlign w:val="center"/>
            <w:hideMark/>
          </w:tcPr>
          <w:p w14:paraId="450447F4" w14:textId="4A55F4D8" w:rsidR="004E63A0" w:rsidRPr="00E10F81" w:rsidRDefault="004E63A0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MB</w:t>
            </w:r>
          </w:p>
        </w:tc>
        <w:tc>
          <w:tcPr>
            <w:tcW w:w="516" w:type="pct"/>
            <w:noWrap/>
            <w:vAlign w:val="center"/>
            <w:hideMark/>
          </w:tcPr>
          <w:p w14:paraId="50492E5C" w14:textId="78692EA5" w:rsidR="004E63A0" w:rsidRPr="00E10F81" w:rsidRDefault="004E63A0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NMB</w:t>
            </w:r>
          </w:p>
        </w:tc>
        <w:tc>
          <w:tcPr>
            <w:tcW w:w="505" w:type="pct"/>
            <w:noWrap/>
            <w:vAlign w:val="center"/>
            <w:hideMark/>
          </w:tcPr>
          <w:p w14:paraId="22846DA5" w14:textId="1A3CB5C1" w:rsidR="004E63A0" w:rsidRPr="00E10F81" w:rsidRDefault="004E63A0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NME</w:t>
            </w:r>
          </w:p>
        </w:tc>
        <w:tc>
          <w:tcPr>
            <w:tcW w:w="504" w:type="pct"/>
            <w:noWrap/>
            <w:vAlign w:val="center"/>
            <w:hideMark/>
          </w:tcPr>
          <w:p w14:paraId="4D6F0DD6" w14:textId="75B997A2" w:rsidR="004E63A0" w:rsidRPr="00E10F81" w:rsidRDefault="004E63A0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r</w:t>
            </w:r>
          </w:p>
        </w:tc>
      </w:tr>
      <w:tr w:rsidR="004E63A0" w:rsidRPr="00E10F81" w14:paraId="30FD11FD" w14:textId="77777777" w:rsidTr="00175628">
        <w:trPr>
          <w:trHeight w:val="270"/>
          <w:jc w:val="center"/>
        </w:trPr>
        <w:tc>
          <w:tcPr>
            <w:tcW w:w="1812" w:type="pct"/>
            <w:vMerge w:val="restart"/>
            <w:noWrap/>
            <w:vAlign w:val="center"/>
            <w:hideMark/>
          </w:tcPr>
          <w:p w14:paraId="1FCD8910" w14:textId="77777777" w:rsidR="004E63A0" w:rsidRPr="00E10F81" w:rsidRDefault="004E63A0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CO</w:t>
            </w:r>
          </w:p>
        </w:tc>
        <w:tc>
          <w:tcPr>
            <w:tcW w:w="580" w:type="pct"/>
            <w:noWrap/>
            <w:vAlign w:val="center"/>
            <w:hideMark/>
          </w:tcPr>
          <w:p w14:paraId="2B0FF7C4" w14:textId="77777777" w:rsidR="004E63A0" w:rsidRPr="00E10F81" w:rsidRDefault="004E63A0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base</w:t>
            </w:r>
          </w:p>
        </w:tc>
        <w:tc>
          <w:tcPr>
            <w:tcW w:w="499" w:type="pct"/>
            <w:noWrap/>
            <w:vAlign w:val="center"/>
          </w:tcPr>
          <w:p w14:paraId="1EA0E296" w14:textId="77777777" w:rsidR="004E63A0" w:rsidRPr="00E10F81" w:rsidRDefault="004E63A0" w:rsidP="00175628">
            <w:pPr>
              <w:widowControl/>
              <w:jc w:val="center"/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</w:pPr>
            <w:r w:rsidRPr="00E10F81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94.1</w:t>
            </w:r>
          </w:p>
        </w:tc>
        <w:tc>
          <w:tcPr>
            <w:tcW w:w="584" w:type="pct"/>
            <w:noWrap/>
            <w:vAlign w:val="center"/>
          </w:tcPr>
          <w:p w14:paraId="1D2159CE" w14:textId="77777777" w:rsidR="004E63A0" w:rsidRPr="00E10F81" w:rsidRDefault="004E63A0" w:rsidP="00175628">
            <w:pPr>
              <w:jc w:val="center"/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</w:pPr>
            <w:r w:rsidRPr="00E10F81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-38.1</w:t>
            </w:r>
          </w:p>
        </w:tc>
        <w:tc>
          <w:tcPr>
            <w:tcW w:w="516" w:type="pct"/>
            <w:noWrap/>
            <w:vAlign w:val="center"/>
          </w:tcPr>
          <w:p w14:paraId="237EE7FD" w14:textId="77777777" w:rsidR="004E63A0" w:rsidRPr="00E10F81" w:rsidRDefault="004E63A0" w:rsidP="00175628">
            <w:pPr>
              <w:jc w:val="center"/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</w:pPr>
            <w:r w:rsidRPr="00E10F81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-28.4</w:t>
            </w:r>
          </w:p>
        </w:tc>
        <w:tc>
          <w:tcPr>
            <w:tcW w:w="505" w:type="pct"/>
            <w:noWrap/>
            <w:vAlign w:val="center"/>
          </w:tcPr>
          <w:p w14:paraId="56969892" w14:textId="77777777" w:rsidR="004E63A0" w:rsidRPr="00E10F81" w:rsidRDefault="004E63A0" w:rsidP="00175628">
            <w:pPr>
              <w:jc w:val="center"/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</w:pPr>
            <w:r w:rsidRPr="00E10F81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30.7</w:t>
            </w:r>
          </w:p>
        </w:tc>
        <w:tc>
          <w:tcPr>
            <w:tcW w:w="504" w:type="pct"/>
            <w:noWrap/>
            <w:vAlign w:val="center"/>
          </w:tcPr>
          <w:p w14:paraId="6A67F3B3" w14:textId="77777777" w:rsidR="004E63A0" w:rsidRPr="00E10F81" w:rsidRDefault="004E63A0" w:rsidP="00175628">
            <w:pPr>
              <w:jc w:val="center"/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</w:pPr>
            <w:r w:rsidRPr="00E10F81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0.08</w:t>
            </w:r>
          </w:p>
        </w:tc>
      </w:tr>
      <w:tr w:rsidR="004E63A0" w:rsidRPr="00E10F81" w14:paraId="6945B83F" w14:textId="77777777" w:rsidTr="00175628">
        <w:trPr>
          <w:trHeight w:val="270"/>
          <w:jc w:val="center"/>
        </w:trPr>
        <w:tc>
          <w:tcPr>
            <w:tcW w:w="1812" w:type="pct"/>
            <w:vMerge/>
            <w:vAlign w:val="center"/>
            <w:hideMark/>
          </w:tcPr>
          <w:p w14:paraId="77A7E954" w14:textId="77777777" w:rsidR="004E63A0" w:rsidRPr="00E10F81" w:rsidRDefault="004E63A0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pct"/>
            <w:noWrap/>
            <w:vAlign w:val="center"/>
            <w:hideMark/>
          </w:tcPr>
          <w:p w14:paraId="7FAF3439" w14:textId="77777777" w:rsidR="004E63A0" w:rsidRPr="00E10F81" w:rsidRDefault="004E63A0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detailed</w:t>
            </w:r>
          </w:p>
        </w:tc>
        <w:tc>
          <w:tcPr>
            <w:tcW w:w="499" w:type="pct"/>
            <w:noWrap/>
            <w:vAlign w:val="center"/>
          </w:tcPr>
          <w:p w14:paraId="7F736085" w14:textId="77777777" w:rsidR="004E63A0" w:rsidRPr="00E10F81" w:rsidRDefault="004E63A0" w:rsidP="00175628">
            <w:pPr>
              <w:jc w:val="center"/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</w:pPr>
            <w:r w:rsidRPr="00E10F81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95.5</w:t>
            </w:r>
          </w:p>
        </w:tc>
        <w:tc>
          <w:tcPr>
            <w:tcW w:w="584" w:type="pct"/>
            <w:noWrap/>
            <w:vAlign w:val="center"/>
          </w:tcPr>
          <w:p w14:paraId="084ACB3A" w14:textId="77777777" w:rsidR="004E63A0" w:rsidRPr="00E10F81" w:rsidRDefault="004E63A0" w:rsidP="00175628">
            <w:pPr>
              <w:jc w:val="center"/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</w:pPr>
            <w:r w:rsidRPr="00E10F81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-36.4</w:t>
            </w:r>
          </w:p>
        </w:tc>
        <w:tc>
          <w:tcPr>
            <w:tcW w:w="516" w:type="pct"/>
            <w:noWrap/>
            <w:vAlign w:val="center"/>
          </w:tcPr>
          <w:p w14:paraId="38631BC1" w14:textId="77777777" w:rsidR="004E63A0" w:rsidRPr="00E10F81" w:rsidRDefault="004E63A0" w:rsidP="00175628">
            <w:pPr>
              <w:jc w:val="center"/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</w:pPr>
            <w:r w:rsidRPr="00E10F81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-27.2</w:t>
            </w:r>
          </w:p>
        </w:tc>
        <w:tc>
          <w:tcPr>
            <w:tcW w:w="505" w:type="pct"/>
            <w:noWrap/>
            <w:vAlign w:val="center"/>
          </w:tcPr>
          <w:p w14:paraId="4D2C90FB" w14:textId="77777777" w:rsidR="004E63A0" w:rsidRPr="00E10F81" w:rsidRDefault="004E63A0" w:rsidP="00175628">
            <w:pPr>
              <w:jc w:val="center"/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</w:pPr>
            <w:r w:rsidRPr="00E10F81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28.3</w:t>
            </w:r>
          </w:p>
        </w:tc>
        <w:tc>
          <w:tcPr>
            <w:tcW w:w="504" w:type="pct"/>
            <w:noWrap/>
            <w:vAlign w:val="center"/>
          </w:tcPr>
          <w:p w14:paraId="41C2CD2B" w14:textId="77777777" w:rsidR="004E63A0" w:rsidRPr="00E10F81" w:rsidRDefault="004E63A0" w:rsidP="00175628">
            <w:pPr>
              <w:jc w:val="center"/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</w:pPr>
            <w:r w:rsidRPr="00E10F81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0.26</w:t>
            </w:r>
          </w:p>
        </w:tc>
      </w:tr>
      <w:tr w:rsidR="004E63A0" w:rsidRPr="00E10F81" w14:paraId="14945155" w14:textId="77777777" w:rsidTr="00175628">
        <w:trPr>
          <w:trHeight w:val="270"/>
          <w:jc w:val="center"/>
        </w:trPr>
        <w:tc>
          <w:tcPr>
            <w:tcW w:w="1812" w:type="pct"/>
            <w:vMerge/>
            <w:vAlign w:val="center"/>
          </w:tcPr>
          <w:p w14:paraId="32BA299F" w14:textId="77777777" w:rsidR="004E63A0" w:rsidRPr="00E10F81" w:rsidRDefault="004E63A0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pct"/>
            <w:noWrap/>
            <w:vAlign w:val="center"/>
          </w:tcPr>
          <w:p w14:paraId="2ADB7F59" w14:textId="77777777" w:rsidR="004E63A0" w:rsidRPr="00E10F81" w:rsidRDefault="004E63A0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aging</w:t>
            </w:r>
          </w:p>
        </w:tc>
        <w:tc>
          <w:tcPr>
            <w:tcW w:w="499" w:type="pct"/>
            <w:noWrap/>
            <w:vAlign w:val="center"/>
          </w:tcPr>
          <w:p w14:paraId="41B130DB" w14:textId="77777777" w:rsidR="004E63A0" w:rsidRPr="00E10F81" w:rsidRDefault="004E63A0" w:rsidP="00175628">
            <w:pPr>
              <w:jc w:val="center"/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</w:pPr>
            <w:r w:rsidRPr="00E10F81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95.5</w:t>
            </w:r>
          </w:p>
        </w:tc>
        <w:tc>
          <w:tcPr>
            <w:tcW w:w="584" w:type="pct"/>
            <w:noWrap/>
            <w:vAlign w:val="center"/>
          </w:tcPr>
          <w:p w14:paraId="45AC0BE3" w14:textId="77777777" w:rsidR="004E63A0" w:rsidRPr="00E10F81" w:rsidRDefault="004E63A0" w:rsidP="00175628">
            <w:pPr>
              <w:jc w:val="center"/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</w:pPr>
            <w:r w:rsidRPr="00E10F81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-36.5</w:t>
            </w:r>
          </w:p>
        </w:tc>
        <w:tc>
          <w:tcPr>
            <w:tcW w:w="516" w:type="pct"/>
            <w:noWrap/>
            <w:vAlign w:val="center"/>
          </w:tcPr>
          <w:p w14:paraId="7450E47E" w14:textId="77777777" w:rsidR="004E63A0" w:rsidRPr="00E10F81" w:rsidRDefault="004E63A0" w:rsidP="00175628">
            <w:pPr>
              <w:jc w:val="center"/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</w:pPr>
            <w:r w:rsidRPr="00E10F81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-27.2</w:t>
            </w:r>
          </w:p>
        </w:tc>
        <w:tc>
          <w:tcPr>
            <w:tcW w:w="505" w:type="pct"/>
            <w:noWrap/>
            <w:vAlign w:val="center"/>
          </w:tcPr>
          <w:p w14:paraId="5E5ABE97" w14:textId="77777777" w:rsidR="004E63A0" w:rsidRPr="00E10F81" w:rsidRDefault="004E63A0" w:rsidP="00175628">
            <w:pPr>
              <w:jc w:val="center"/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</w:pPr>
            <w:r w:rsidRPr="00E10F81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28.3</w:t>
            </w:r>
          </w:p>
        </w:tc>
        <w:tc>
          <w:tcPr>
            <w:tcW w:w="504" w:type="pct"/>
            <w:noWrap/>
            <w:vAlign w:val="center"/>
          </w:tcPr>
          <w:p w14:paraId="5A4E9AC5" w14:textId="77777777" w:rsidR="004E63A0" w:rsidRPr="00E10F81" w:rsidRDefault="004E63A0" w:rsidP="00175628">
            <w:pPr>
              <w:jc w:val="center"/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</w:pPr>
            <w:r w:rsidRPr="00E10F81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0.27</w:t>
            </w:r>
          </w:p>
        </w:tc>
      </w:tr>
      <w:tr w:rsidR="005A358E" w:rsidRPr="00E10F81" w14:paraId="50CCD108" w14:textId="77777777" w:rsidTr="00175628">
        <w:trPr>
          <w:trHeight w:val="270"/>
          <w:jc w:val="center"/>
        </w:trPr>
        <w:tc>
          <w:tcPr>
            <w:tcW w:w="1812" w:type="pct"/>
            <w:vMerge w:val="restart"/>
            <w:noWrap/>
            <w:vAlign w:val="center"/>
            <w:hideMark/>
          </w:tcPr>
          <w:p w14:paraId="1900F496" w14:textId="77777777" w:rsidR="005A358E" w:rsidRPr="00E10F81" w:rsidRDefault="005A358E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80" w:type="pct"/>
            <w:noWrap/>
            <w:vAlign w:val="center"/>
            <w:hideMark/>
          </w:tcPr>
          <w:p w14:paraId="54B3D5A3" w14:textId="77777777" w:rsidR="005A358E" w:rsidRPr="00E10F81" w:rsidRDefault="005A358E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base</w:t>
            </w:r>
          </w:p>
        </w:tc>
        <w:tc>
          <w:tcPr>
            <w:tcW w:w="499" w:type="pct"/>
            <w:noWrap/>
            <w:vAlign w:val="center"/>
          </w:tcPr>
          <w:p w14:paraId="1217C26F" w14:textId="77777777" w:rsidR="005A358E" w:rsidRPr="00E10F81" w:rsidRDefault="005A358E" w:rsidP="0017562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68.8</w:t>
            </w:r>
          </w:p>
        </w:tc>
        <w:tc>
          <w:tcPr>
            <w:tcW w:w="584" w:type="pct"/>
            <w:noWrap/>
            <w:vAlign w:val="center"/>
          </w:tcPr>
          <w:p w14:paraId="348AC53C" w14:textId="77777777" w:rsidR="005A358E" w:rsidRPr="00E10F81" w:rsidRDefault="005A358E" w:rsidP="001756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16" w:type="pct"/>
            <w:noWrap/>
            <w:vAlign w:val="center"/>
          </w:tcPr>
          <w:p w14:paraId="4ABD6F61" w14:textId="77777777" w:rsidR="005A358E" w:rsidRPr="00E10F81" w:rsidRDefault="005A358E" w:rsidP="001756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-7.5</w:t>
            </w:r>
          </w:p>
        </w:tc>
        <w:tc>
          <w:tcPr>
            <w:tcW w:w="505" w:type="pct"/>
            <w:noWrap/>
            <w:vAlign w:val="center"/>
          </w:tcPr>
          <w:p w14:paraId="6066BB3F" w14:textId="77777777" w:rsidR="005A358E" w:rsidRPr="00E10F81" w:rsidRDefault="005A358E" w:rsidP="001756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51.7</w:t>
            </w:r>
          </w:p>
        </w:tc>
        <w:tc>
          <w:tcPr>
            <w:tcW w:w="504" w:type="pct"/>
            <w:noWrap/>
            <w:vAlign w:val="center"/>
          </w:tcPr>
          <w:p w14:paraId="602A4603" w14:textId="77777777" w:rsidR="005A358E" w:rsidRPr="00E10F81" w:rsidRDefault="005A358E" w:rsidP="001756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0.56</w:t>
            </w:r>
          </w:p>
        </w:tc>
      </w:tr>
      <w:tr w:rsidR="005A358E" w:rsidRPr="00E10F81" w14:paraId="5E4FF277" w14:textId="77777777" w:rsidTr="00175628">
        <w:trPr>
          <w:trHeight w:val="270"/>
          <w:jc w:val="center"/>
        </w:trPr>
        <w:tc>
          <w:tcPr>
            <w:tcW w:w="1812" w:type="pct"/>
            <w:vMerge/>
            <w:vAlign w:val="center"/>
            <w:hideMark/>
          </w:tcPr>
          <w:p w14:paraId="5C7C07FB" w14:textId="77777777" w:rsidR="005A358E" w:rsidRPr="00E10F81" w:rsidRDefault="005A358E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pct"/>
            <w:noWrap/>
            <w:vAlign w:val="center"/>
            <w:hideMark/>
          </w:tcPr>
          <w:p w14:paraId="1D4B0D7D" w14:textId="77777777" w:rsidR="005A358E" w:rsidRPr="00E10F81" w:rsidRDefault="005A358E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detailed</w:t>
            </w:r>
          </w:p>
        </w:tc>
        <w:tc>
          <w:tcPr>
            <w:tcW w:w="499" w:type="pct"/>
            <w:noWrap/>
            <w:vAlign w:val="center"/>
          </w:tcPr>
          <w:p w14:paraId="63513E10" w14:textId="77777777" w:rsidR="005A358E" w:rsidRPr="00E10F81" w:rsidRDefault="005A358E" w:rsidP="001756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584" w:type="pct"/>
            <w:noWrap/>
            <w:vAlign w:val="center"/>
          </w:tcPr>
          <w:p w14:paraId="3EC6DADB" w14:textId="77777777" w:rsidR="005A358E" w:rsidRPr="00E10F81" w:rsidRDefault="005A358E" w:rsidP="001756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16" w:type="pct"/>
            <w:noWrap/>
            <w:vAlign w:val="center"/>
          </w:tcPr>
          <w:p w14:paraId="6DC6E4BD" w14:textId="77777777" w:rsidR="005A358E" w:rsidRPr="00E10F81" w:rsidRDefault="005A358E" w:rsidP="001756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-5.4</w:t>
            </w:r>
          </w:p>
        </w:tc>
        <w:tc>
          <w:tcPr>
            <w:tcW w:w="505" w:type="pct"/>
            <w:noWrap/>
            <w:vAlign w:val="center"/>
          </w:tcPr>
          <w:p w14:paraId="0242170F" w14:textId="77777777" w:rsidR="005A358E" w:rsidRPr="00E10F81" w:rsidRDefault="005A358E" w:rsidP="001756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51.8</w:t>
            </w:r>
          </w:p>
        </w:tc>
        <w:tc>
          <w:tcPr>
            <w:tcW w:w="504" w:type="pct"/>
            <w:noWrap/>
            <w:vAlign w:val="center"/>
          </w:tcPr>
          <w:p w14:paraId="3C7B393F" w14:textId="77777777" w:rsidR="005A358E" w:rsidRPr="00E10F81" w:rsidRDefault="005A358E" w:rsidP="001756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0.57</w:t>
            </w:r>
          </w:p>
        </w:tc>
      </w:tr>
      <w:tr w:rsidR="005A358E" w:rsidRPr="00E10F81" w14:paraId="575B0594" w14:textId="77777777" w:rsidTr="00175628">
        <w:trPr>
          <w:trHeight w:val="270"/>
          <w:jc w:val="center"/>
        </w:trPr>
        <w:tc>
          <w:tcPr>
            <w:tcW w:w="1812" w:type="pct"/>
            <w:vMerge/>
            <w:vAlign w:val="center"/>
          </w:tcPr>
          <w:p w14:paraId="3C15A223" w14:textId="77777777" w:rsidR="005A358E" w:rsidRPr="00E10F81" w:rsidRDefault="005A358E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pct"/>
            <w:noWrap/>
            <w:vAlign w:val="center"/>
          </w:tcPr>
          <w:p w14:paraId="24F9E990" w14:textId="77777777" w:rsidR="005A358E" w:rsidRPr="00E10F81" w:rsidRDefault="005A358E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aging</w:t>
            </w:r>
          </w:p>
        </w:tc>
        <w:tc>
          <w:tcPr>
            <w:tcW w:w="499" w:type="pct"/>
            <w:noWrap/>
            <w:vAlign w:val="center"/>
          </w:tcPr>
          <w:p w14:paraId="228212C7" w14:textId="77777777" w:rsidR="005A358E" w:rsidRPr="00E10F81" w:rsidRDefault="005A358E" w:rsidP="001756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584" w:type="pct"/>
            <w:noWrap/>
            <w:vAlign w:val="center"/>
          </w:tcPr>
          <w:p w14:paraId="7317317C" w14:textId="77777777" w:rsidR="005A358E" w:rsidRPr="00E10F81" w:rsidRDefault="005A358E" w:rsidP="001756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16" w:type="pct"/>
            <w:noWrap/>
            <w:vAlign w:val="center"/>
          </w:tcPr>
          <w:p w14:paraId="5BD2500A" w14:textId="77777777" w:rsidR="005A358E" w:rsidRPr="00E10F81" w:rsidRDefault="005A358E" w:rsidP="001756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-5.7</w:t>
            </w:r>
          </w:p>
        </w:tc>
        <w:tc>
          <w:tcPr>
            <w:tcW w:w="505" w:type="pct"/>
            <w:noWrap/>
            <w:vAlign w:val="center"/>
          </w:tcPr>
          <w:p w14:paraId="2E558259" w14:textId="77777777" w:rsidR="005A358E" w:rsidRPr="00E10F81" w:rsidRDefault="005A358E" w:rsidP="001756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51.8</w:t>
            </w:r>
          </w:p>
        </w:tc>
        <w:tc>
          <w:tcPr>
            <w:tcW w:w="504" w:type="pct"/>
            <w:noWrap/>
            <w:vAlign w:val="center"/>
          </w:tcPr>
          <w:p w14:paraId="21766DB2" w14:textId="77777777" w:rsidR="005A358E" w:rsidRPr="00E10F81" w:rsidRDefault="005A358E" w:rsidP="0017562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0.57</w:t>
            </w:r>
          </w:p>
        </w:tc>
      </w:tr>
      <w:tr w:rsidR="007B0CED" w:rsidRPr="00E10F81" w14:paraId="663BB660" w14:textId="77777777" w:rsidTr="00175628">
        <w:trPr>
          <w:trHeight w:val="270"/>
          <w:jc w:val="center"/>
        </w:trPr>
        <w:tc>
          <w:tcPr>
            <w:tcW w:w="1812" w:type="pct"/>
            <w:vMerge w:val="restart"/>
            <w:noWrap/>
            <w:vAlign w:val="center"/>
            <w:hideMark/>
          </w:tcPr>
          <w:p w14:paraId="59F1D648" w14:textId="77777777" w:rsidR="007B0CED" w:rsidRPr="00E10F81" w:rsidRDefault="007B0CED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Sulfate</w:t>
            </w:r>
          </w:p>
        </w:tc>
        <w:tc>
          <w:tcPr>
            <w:tcW w:w="580" w:type="pct"/>
            <w:noWrap/>
            <w:vAlign w:val="center"/>
            <w:hideMark/>
          </w:tcPr>
          <w:p w14:paraId="2DB667FE" w14:textId="77777777" w:rsidR="007B0CED" w:rsidRPr="00E10F81" w:rsidRDefault="007B0CED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base</w:t>
            </w:r>
          </w:p>
        </w:tc>
        <w:tc>
          <w:tcPr>
            <w:tcW w:w="499" w:type="pct"/>
            <w:noWrap/>
            <w:vAlign w:val="center"/>
          </w:tcPr>
          <w:p w14:paraId="49C03AF6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66.7</w:t>
            </w:r>
          </w:p>
        </w:tc>
        <w:tc>
          <w:tcPr>
            <w:tcW w:w="584" w:type="pct"/>
            <w:noWrap/>
            <w:vAlign w:val="center"/>
          </w:tcPr>
          <w:p w14:paraId="6EA2D857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-0.35</w:t>
            </w:r>
          </w:p>
        </w:tc>
        <w:tc>
          <w:tcPr>
            <w:tcW w:w="516" w:type="pct"/>
            <w:noWrap/>
            <w:vAlign w:val="center"/>
          </w:tcPr>
          <w:p w14:paraId="78526DCC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-19.8</w:t>
            </w:r>
          </w:p>
        </w:tc>
        <w:tc>
          <w:tcPr>
            <w:tcW w:w="505" w:type="pct"/>
            <w:noWrap/>
            <w:vAlign w:val="center"/>
          </w:tcPr>
          <w:p w14:paraId="0D4B3668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42.6</w:t>
            </w:r>
          </w:p>
        </w:tc>
        <w:tc>
          <w:tcPr>
            <w:tcW w:w="504" w:type="pct"/>
            <w:noWrap/>
            <w:vAlign w:val="center"/>
          </w:tcPr>
          <w:p w14:paraId="1972DAAC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</w:tr>
      <w:tr w:rsidR="007B0CED" w:rsidRPr="00E10F81" w14:paraId="1E141C57" w14:textId="77777777" w:rsidTr="00175628">
        <w:trPr>
          <w:trHeight w:val="270"/>
          <w:jc w:val="center"/>
        </w:trPr>
        <w:tc>
          <w:tcPr>
            <w:tcW w:w="1812" w:type="pct"/>
            <w:vMerge/>
            <w:vAlign w:val="center"/>
            <w:hideMark/>
          </w:tcPr>
          <w:p w14:paraId="1BD05C11" w14:textId="77777777" w:rsidR="007B0CED" w:rsidRPr="00E10F81" w:rsidRDefault="007B0CED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pct"/>
            <w:noWrap/>
            <w:vAlign w:val="center"/>
            <w:hideMark/>
          </w:tcPr>
          <w:p w14:paraId="2368ADD4" w14:textId="77777777" w:rsidR="007B0CED" w:rsidRPr="00E10F81" w:rsidRDefault="007B0CED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detailed</w:t>
            </w:r>
          </w:p>
        </w:tc>
        <w:tc>
          <w:tcPr>
            <w:tcW w:w="499" w:type="pct"/>
            <w:noWrap/>
            <w:vAlign w:val="center"/>
          </w:tcPr>
          <w:p w14:paraId="01E15398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68.9</w:t>
            </w:r>
          </w:p>
        </w:tc>
        <w:tc>
          <w:tcPr>
            <w:tcW w:w="584" w:type="pct"/>
            <w:noWrap/>
            <w:vAlign w:val="center"/>
          </w:tcPr>
          <w:p w14:paraId="3C509CD3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-0.32</w:t>
            </w:r>
          </w:p>
        </w:tc>
        <w:tc>
          <w:tcPr>
            <w:tcW w:w="516" w:type="pct"/>
            <w:noWrap/>
            <w:vAlign w:val="center"/>
          </w:tcPr>
          <w:p w14:paraId="7B9D23BE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-18.5</w:t>
            </w:r>
          </w:p>
        </w:tc>
        <w:tc>
          <w:tcPr>
            <w:tcW w:w="505" w:type="pct"/>
            <w:noWrap/>
            <w:vAlign w:val="center"/>
          </w:tcPr>
          <w:p w14:paraId="56711FBE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43.3</w:t>
            </w:r>
          </w:p>
        </w:tc>
        <w:tc>
          <w:tcPr>
            <w:tcW w:w="504" w:type="pct"/>
            <w:noWrap/>
            <w:vAlign w:val="center"/>
          </w:tcPr>
          <w:p w14:paraId="4CDB8F45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0.49</w:t>
            </w:r>
          </w:p>
        </w:tc>
      </w:tr>
      <w:tr w:rsidR="007B0CED" w:rsidRPr="00E10F81" w14:paraId="4E026FD3" w14:textId="77777777" w:rsidTr="00175628">
        <w:trPr>
          <w:trHeight w:val="270"/>
          <w:jc w:val="center"/>
        </w:trPr>
        <w:tc>
          <w:tcPr>
            <w:tcW w:w="1812" w:type="pct"/>
            <w:vMerge/>
            <w:vAlign w:val="center"/>
          </w:tcPr>
          <w:p w14:paraId="048FFA05" w14:textId="77777777" w:rsidR="007B0CED" w:rsidRPr="00E10F81" w:rsidRDefault="007B0CED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pct"/>
            <w:noWrap/>
            <w:vAlign w:val="center"/>
          </w:tcPr>
          <w:p w14:paraId="22773F13" w14:textId="77777777" w:rsidR="007B0CED" w:rsidRPr="00E10F81" w:rsidRDefault="007B0CED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aging</w:t>
            </w:r>
          </w:p>
        </w:tc>
        <w:tc>
          <w:tcPr>
            <w:tcW w:w="499" w:type="pct"/>
            <w:noWrap/>
            <w:vAlign w:val="center"/>
          </w:tcPr>
          <w:p w14:paraId="53BB8AA7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68.9</w:t>
            </w:r>
          </w:p>
        </w:tc>
        <w:tc>
          <w:tcPr>
            <w:tcW w:w="584" w:type="pct"/>
            <w:noWrap/>
            <w:vAlign w:val="center"/>
          </w:tcPr>
          <w:p w14:paraId="5CC2FED6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-0.20</w:t>
            </w:r>
          </w:p>
        </w:tc>
        <w:tc>
          <w:tcPr>
            <w:tcW w:w="516" w:type="pct"/>
            <w:noWrap/>
            <w:vAlign w:val="center"/>
          </w:tcPr>
          <w:p w14:paraId="3FB72D3C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-11.2</w:t>
            </w:r>
          </w:p>
        </w:tc>
        <w:tc>
          <w:tcPr>
            <w:tcW w:w="505" w:type="pct"/>
            <w:noWrap/>
            <w:vAlign w:val="center"/>
          </w:tcPr>
          <w:p w14:paraId="714F3A4D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44.6</w:t>
            </w:r>
          </w:p>
        </w:tc>
        <w:tc>
          <w:tcPr>
            <w:tcW w:w="504" w:type="pct"/>
            <w:noWrap/>
            <w:vAlign w:val="center"/>
          </w:tcPr>
          <w:p w14:paraId="077C7E35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0.47</w:t>
            </w:r>
          </w:p>
        </w:tc>
      </w:tr>
      <w:tr w:rsidR="007B0CED" w:rsidRPr="00E10F81" w14:paraId="404DB648" w14:textId="77777777" w:rsidTr="00175628">
        <w:trPr>
          <w:trHeight w:val="270"/>
          <w:jc w:val="center"/>
        </w:trPr>
        <w:tc>
          <w:tcPr>
            <w:tcW w:w="1812" w:type="pct"/>
            <w:vMerge w:val="restart"/>
            <w:noWrap/>
            <w:vAlign w:val="center"/>
            <w:hideMark/>
          </w:tcPr>
          <w:p w14:paraId="4E88D0D0" w14:textId="77777777" w:rsidR="007B0CED" w:rsidRPr="00E10F81" w:rsidRDefault="007B0CED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Nitrate</w:t>
            </w:r>
          </w:p>
        </w:tc>
        <w:tc>
          <w:tcPr>
            <w:tcW w:w="580" w:type="pct"/>
            <w:noWrap/>
            <w:vAlign w:val="center"/>
            <w:hideMark/>
          </w:tcPr>
          <w:p w14:paraId="71BF8943" w14:textId="77777777" w:rsidR="007B0CED" w:rsidRPr="00E10F81" w:rsidRDefault="007B0CED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base</w:t>
            </w:r>
          </w:p>
        </w:tc>
        <w:tc>
          <w:tcPr>
            <w:tcW w:w="499" w:type="pct"/>
            <w:noWrap/>
            <w:vAlign w:val="center"/>
          </w:tcPr>
          <w:p w14:paraId="5C01B70A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584" w:type="pct"/>
            <w:noWrap/>
            <w:vAlign w:val="center"/>
          </w:tcPr>
          <w:p w14:paraId="48D7E375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-0.16</w:t>
            </w:r>
          </w:p>
        </w:tc>
        <w:tc>
          <w:tcPr>
            <w:tcW w:w="516" w:type="pct"/>
            <w:noWrap/>
            <w:vAlign w:val="center"/>
          </w:tcPr>
          <w:p w14:paraId="1D3DDDC4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-99.1</w:t>
            </w:r>
          </w:p>
        </w:tc>
        <w:tc>
          <w:tcPr>
            <w:tcW w:w="505" w:type="pct"/>
            <w:noWrap/>
            <w:vAlign w:val="center"/>
          </w:tcPr>
          <w:p w14:paraId="69716F02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99.1</w:t>
            </w:r>
          </w:p>
        </w:tc>
        <w:tc>
          <w:tcPr>
            <w:tcW w:w="504" w:type="pct"/>
            <w:noWrap/>
            <w:vAlign w:val="center"/>
          </w:tcPr>
          <w:p w14:paraId="3FBC9284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0.32</w:t>
            </w:r>
          </w:p>
        </w:tc>
      </w:tr>
      <w:tr w:rsidR="007B0CED" w:rsidRPr="00E10F81" w14:paraId="01D949A4" w14:textId="77777777" w:rsidTr="00175628">
        <w:trPr>
          <w:trHeight w:val="270"/>
          <w:jc w:val="center"/>
        </w:trPr>
        <w:tc>
          <w:tcPr>
            <w:tcW w:w="1812" w:type="pct"/>
            <w:vMerge/>
            <w:vAlign w:val="center"/>
            <w:hideMark/>
          </w:tcPr>
          <w:p w14:paraId="0056CA51" w14:textId="77777777" w:rsidR="007B0CED" w:rsidRPr="00E10F81" w:rsidRDefault="007B0CED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pct"/>
            <w:noWrap/>
            <w:vAlign w:val="center"/>
            <w:hideMark/>
          </w:tcPr>
          <w:p w14:paraId="1C9C36F5" w14:textId="77777777" w:rsidR="007B0CED" w:rsidRPr="00E10F81" w:rsidRDefault="007B0CED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detailed</w:t>
            </w:r>
          </w:p>
        </w:tc>
        <w:tc>
          <w:tcPr>
            <w:tcW w:w="499" w:type="pct"/>
            <w:noWrap/>
            <w:vAlign w:val="center"/>
          </w:tcPr>
          <w:p w14:paraId="2FF50AF4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584" w:type="pct"/>
            <w:noWrap/>
            <w:vAlign w:val="center"/>
          </w:tcPr>
          <w:p w14:paraId="66B21279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-0.16</w:t>
            </w:r>
          </w:p>
        </w:tc>
        <w:tc>
          <w:tcPr>
            <w:tcW w:w="516" w:type="pct"/>
            <w:noWrap/>
            <w:vAlign w:val="center"/>
          </w:tcPr>
          <w:p w14:paraId="587B9202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-99.2</w:t>
            </w:r>
          </w:p>
        </w:tc>
        <w:tc>
          <w:tcPr>
            <w:tcW w:w="505" w:type="pct"/>
            <w:noWrap/>
            <w:vAlign w:val="center"/>
          </w:tcPr>
          <w:p w14:paraId="179D3FB4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99.2</w:t>
            </w:r>
          </w:p>
        </w:tc>
        <w:tc>
          <w:tcPr>
            <w:tcW w:w="504" w:type="pct"/>
            <w:noWrap/>
            <w:vAlign w:val="center"/>
          </w:tcPr>
          <w:p w14:paraId="06A1A23A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0.23</w:t>
            </w:r>
          </w:p>
        </w:tc>
      </w:tr>
      <w:tr w:rsidR="007B0CED" w:rsidRPr="00E10F81" w14:paraId="33EB37B4" w14:textId="77777777" w:rsidTr="00175628">
        <w:trPr>
          <w:trHeight w:val="270"/>
          <w:jc w:val="center"/>
        </w:trPr>
        <w:tc>
          <w:tcPr>
            <w:tcW w:w="1812" w:type="pct"/>
            <w:vMerge/>
            <w:vAlign w:val="center"/>
          </w:tcPr>
          <w:p w14:paraId="07EABF65" w14:textId="77777777" w:rsidR="007B0CED" w:rsidRPr="00E10F81" w:rsidRDefault="007B0CED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pct"/>
            <w:noWrap/>
            <w:vAlign w:val="center"/>
          </w:tcPr>
          <w:p w14:paraId="53BD3C9E" w14:textId="77777777" w:rsidR="007B0CED" w:rsidRPr="00E10F81" w:rsidRDefault="007B0CED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aging</w:t>
            </w:r>
          </w:p>
        </w:tc>
        <w:tc>
          <w:tcPr>
            <w:tcW w:w="499" w:type="pct"/>
            <w:noWrap/>
            <w:vAlign w:val="center"/>
          </w:tcPr>
          <w:p w14:paraId="1DCB4957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584" w:type="pct"/>
            <w:noWrap/>
            <w:vAlign w:val="center"/>
          </w:tcPr>
          <w:p w14:paraId="1AC951E5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-0.16</w:t>
            </w:r>
          </w:p>
        </w:tc>
        <w:tc>
          <w:tcPr>
            <w:tcW w:w="516" w:type="pct"/>
            <w:noWrap/>
            <w:vAlign w:val="center"/>
          </w:tcPr>
          <w:p w14:paraId="38577604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-99.1</w:t>
            </w:r>
          </w:p>
        </w:tc>
        <w:tc>
          <w:tcPr>
            <w:tcW w:w="505" w:type="pct"/>
            <w:noWrap/>
            <w:vAlign w:val="center"/>
          </w:tcPr>
          <w:p w14:paraId="0E57374C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99.1</w:t>
            </w:r>
          </w:p>
        </w:tc>
        <w:tc>
          <w:tcPr>
            <w:tcW w:w="504" w:type="pct"/>
            <w:noWrap/>
            <w:vAlign w:val="center"/>
          </w:tcPr>
          <w:p w14:paraId="42F108CB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</w:p>
        </w:tc>
      </w:tr>
      <w:tr w:rsidR="007B0CED" w:rsidRPr="00E10F81" w14:paraId="6624CEF2" w14:textId="77777777" w:rsidTr="00175628">
        <w:trPr>
          <w:trHeight w:val="270"/>
          <w:jc w:val="center"/>
        </w:trPr>
        <w:tc>
          <w:tcPr>
            <w:tcW w:w="1812" w:type="pct"/>
            <w:vMerge w:val="restart"/>
            <w:noWrap/>
            <w:vAlign w:val="center"/>
            <w:hideMark/>
          </w:tcPr>
          <w:p w14:paraId="61C4B3B4" w14:textId="77777777" w:rsidR="007B0CED" w:rsidRPr="00E10F81" w:rsidRDefault="007B0CED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Ammonium</w:t>
            </w:r>
          </w:p>
        </w:tc>
        <w:tc>
          <w:tcPr>
            <w:tcW w:w="580" w:type="pct"/>
            <w:noWrap/>
            <w:vAlign w:val="center"/>
            <w:hideMark/>
          </w:tcPr>
          <w:p w14:paraId="522EECE3" w14:textId="77777777" w:rsidR="007B0CED" w:rsidRPr="00E10F81" w:rsidRDefault="007B0CED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base</w:t>
            </w:r>
          </w:p>
        </w:tc>
        <w:tc>
          <w:tcPr>
            <w:tcW w:w="499" w:type="pct"/>
            <w:noWrap/>
            <w:vAlign w:val="center"/>
          </w:tcPr>
          <w:p w14:paraId="6D429AE7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40.0</w:t>
            </w:r>
          </w:p>
        </w:tc>
        <w:tc>
          <w:tcPr>
            <w:tcW w:w="584" w:type="pct"/>
            <w:noWrap/>
            <w:vAlign w:val="center"/>
          </w:tcPr>
          <w:p w14:paraId="2F3D72F9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-0.26</w:t>
            </w:r>
          </w:p>
        </w:tc>
        <w:tc>
          <w:tcPr>
            <w:tcW w:w="516" w:type="pct"/>
            <w:noWrap/>
            <w:vAlign w:val="center"/>
          </w:tcPr>
          <w:p w14:paraId="63709964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-46.8</w:t>
            </w:r>
          </w:p>
        </w:tc>
        <w:tc>
          <w:tcPr>
            <w:tcW w:w="505" w:type="pct"/>
            <w:noWrap/>
            <w:vAlign w:val="center"/>
          </w:tcPr>
          <w:p w14:paraId="71B9707C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49.8</w:t>
            </w:r>
          </w:p>
        </w:tc>
        <w:tc>
          <w:tcPr>
            <w:tcW w:w="504" w:type="pct"/>
            <w:noWrap/>
            <w:vAlign w:val="center"/>
          </w:tcPr>
          <w:p w14:paraId="721D391C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0.60</w:t>
            </w:r>
          </w:p>
        </w:tc>
      </w:tr>
      <w:tr w:rsidR="007B0CED" w:rsidRPr="00E10F81" w14:paraId="239C52A2" w14:textId="77777777" w:rsidTr="00175628">
        <w:trPr>
          <w:trHeight w:val="270"/>
          <w:jc w:val="center"/>
        </w:trPr>
        <w:tc>
          <w:tcPr>
            <w:tcW w:w="1812" w:type="pct"/>
            <w:vMerge/>
            <w:vAlign w:val="center"/>
            <w:hideMark/>
          </w:tcPr>
          <w:p w14:paraId="2D2409C9" w14:textId="77777777" w:rsidR="007B0CED" w:rsidRPr="00E10F81" w:rsidRDefault="007B0CED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pct"/>
            <w:noWrap/>
            <w:vAlign w:val="center"/>
            <w:hideMark/>
          </w:tcPr>
          <w:p w14:paraId="5A981EC3" w14:textId="77777777" w:rsidR="007B0CED" w:rsidRPr="00E10F81" w:rsidRDefault="007B0CED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detailed</w:t>
            </w:r>
          </w:p>
        </w:tc>
        <w:tc>
          <w:tcPr>
            <w:tcW w:w="499" w:type="pct"/>
            <w:noWrap/>
            <w:vAlign w:val="center"/>
          </w:tcPr>
          <w:p w14:paraId="18E10844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44.4</w:t>
            </w:r>
          </w:p>
        </w:tc>
        <w:tc>
          <w:tcPr>
            <w:tcW w:w="584" w:type="pct"/>
            <w:noWrap/>
            <w:vAlign w:val="center"/>
          </w:tcPr>
          <w:p w14:paraId="0C06E1FD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-0.26</w:t>
            </w:r>
          </w:p>
        </w:tc>
        <w:tc>
          <w:tcPr>
            <w:tcW w:w="516" w:type="pct"/>
            <w:noWrap/>
            <w:vAlign w:val="center"/>
          </w:tcPr>
          <w:p w14:paraId="7F184CBF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-46.1</w:t>
            </w:r>
          </w:p>
        </w:tc>
        <w:tc>
          <w:tcPr>
            <w:tcW w:w="505" w:type="pct"/>
            <w:noWrap/>
            <w:vAlign w:val="center"/>
          </w:tcPr>
          <w:p w14:paraId="6245312C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49.9</w:t>
            </w:r>
          </w:p>
        </w:tc>
        <w:tc>
          <w:tcPr>
            <w:tcW w:w="504" w:type="pct"/>
            <w:noWrap/>
            <w:vAlign w:val="center"/>
          </w:tcPr>
          <w:p w14:paraId="137C5382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</w:tr>
      <w:tr w:rsidR="007B0CED" w:rsidRPr="00E10F81" w14:paraId="60E6CB1C" w14:textId="77777777" w:rsidTr="00175628">
        <w:trPr>
          <w:trHeight w:val="270"/>
          <w:jc w:val="center"/>
        </w:trPr>
        <w:tc>
          <w:tcPr>
            <w:tcW w:w="1812" w:type="pct"/>
            <w:vMerge/>
            <w:vAlign w:val="center"/>
          </w:tcPr>
          <w:p w14:paraId="3F1AD15D" w14:textId="77777777" w:rsidR="007B0CED" w:rsidRPr="00E10F81" w:rsidRDefault="007B0CED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pct"/>
            <w:noWrap/>
            <w:vAlign w:val="center"/>
          </w:tcPr>
          <w:p w14:paraId="02DEC5B0" w14:textId="77777777" w:rsidR="007B0CED" w:rsidRPr="00E10F81" w:rsidRDefault="007B0CED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aging</w:t>
            </w:r>
          </w:p>
        </w:tc>
        <w:tc>
          <w:tcPr>
            <w:tcW w:w="499" w:type="pct"/>
            <w:noWrap/>
            <w:vAlign w:val="center"/>
          </w:tcPr>
          <w:p w14:paraId="3752AFCE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51.1</w:t>
            </w:r>
          </w:p>
        </w:tc>
        <w:tc>
          <w:tcPr>
            <w:tcW w:w="584" w:type="pct"/>
            <w:noWrap/>
            <w:vAlign w:val="center"/>
          </w:tcPr>
          <w:p w14:paraId="7A2F3485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-0.24</w:t>
            </w:r>
          </w:p>
        </w:tc>
        <w:tc>
          <w:tcPr>
            <w:tcW w:w="516" w:type="pct"/>
            <w:noWrap/>
            <w:vAlign w:val="center"/>
          </w:tcPr>
          <w:p w14:paraId="7FFEDC7B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-42.3</w:t>
            </w:r>
          </w:p>
        </w:tc>
        <w:tc>
          <w:tcPr>
            <w:tcW w:w="505" w:type="pct"/>
            <w:noWrap/>
            <w:vAlign w:val="center"/>
          </w:tcPr>
          <w:p w14:paraId="6F5D58C9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47.7</w:t>
            </w:r>
          </w:p>
        </w:tc>
        <w:tc>
          <w:tcPr>
            <w:tcW w:w="504" w:type="pct"/>
            <w:noWrap/>
            <w:vAlign w:val="center"/>
          </w:tcPr>
          <w:p w14:paraId="6B240BD5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</w:tr>
      <w:tr w:rsidR="007B0CED" w:rsidRPr="00E10F81" w14:paraId="20A5ADF8" w14:textId="77777777" w:rsidTr="00175628">
        <w:trPr>
          <w:trHeight w:val="270"/>
          <w:jc w:val="center"/>
        </w:trPr>
        <w:tc>
          <w:tcPr>
            <w:tcW w:w="1812" w:type="pct"/>
            <w:vMerge w:val="restart"/>
            <w:vAlign w:val="center"/>
          </w:tcPr>
          <w:p w14:paraId="110ADE32" w14:textId="77777777" w:rsidR="007B0CED" w:rsidRPr="00E10F81" w:rsidRDefault="007B0CED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EC</w:t>
            </w:r>
          </w:p>
        </w:tc>
        <w:tc>
          <w:tcPr>
            <w:tcW w:w="580" w:type="pct"/>
            <w:noWrap/>
            <w:vAlign w:val="center"/>
          </w:tcPr>
          <w:p w14:paraId="68FAE2A7" w14:textId="77777777" w:rsidR="007B0CED" w:rsidRPr="00E10F81" w:rsidRDefault="007B0CED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base</w:t>
            </w:r>
          </w:p>
        </w:tc>
        <w:tc>
          <w:tcPr>
            <w:tcW w:w="499" w:type="pct"/>
            <w:noWrap/>
            <w:vAlign w:val="center"/>
          </w:tcPr>
          <w:p w14:paraId="7BD60D3C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9.1</w:t>
            </w:r>
          </w:p>
        </w:tc>
        <w:tc>
          <w:tcPr>
            <w:tcW w:w="584" w:type="pct"/>
            <w:noWrap/>
            <w:vAlign w:val="center"/>
          </w:tcPr>
          <w:p w14:paraId="5DC6BE91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-0.21</w:t>
            </w:r>
          </w:p>
        </w:tc>
        <w:tc>
          <w:tcPr>
            <w:tcW w:w="516" w:type="pct"/>
            <w:noWrap/>
            <w:vAlign w:val="center"/>
          </w:tcPr>
          <w:p w14:paraId="2C899F9D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-71.6</w:t>
            </w:r>
          </w:p>
        </w:tc>
        <w:tc>
          <w:tcPr>
            <w:tcW w:w="505" w:type="pct"/>
            <w:noWrap/>
            <w:vAlign w:val="center"/>
          </w:tcPr>
          <w:p w14:paraId="36BD02D5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71.6</w:t>
            </w:r>
          </w:p>
        </w:tc>
        <w:tc>
          <w:tcPr>
            <w:tcW w:w="504" w:type="pct"/>
            <w:noWrap/>
            <w:vAlign w:val="center"/>
          </w:tcPr>
          <w:p w14:paraId="0C227315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0.69</w:t>
            </w:r>
          </w:p>
        </w:tc>
      </w:tr>
      <w:tr w:rsidR="007B0CED" w:rsidRPr="00E10F81" w14:paraId="48BD7593" w14:textId="77777777" w:rsidTr="00175628">
        <w:trPr>
          <w:trHeight w:val="270"/>
          <w:jc w:val="center"/>
        </w:trPr>
        <w:tc>
          <w:tcPr>
            <w:tcW w:w="1812" w:type="pct"/>
            <w:vMerge/>
            <w:vAlign w:val="center"/>
          </w:tcPr>
          <w:p w14:paraId="0F0FC58F" w14:textId="77777777" w:rsidR="007B0CED" w:rsidRPr="00E10F81" w:rsidRDefault="007B0CED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pct"/>
            <w:noWrap/>
            <w:vAlign w:val="center"/>
          </w:tcPr>
          <w:p w14:paraId="6B1AB6D8" w14:textId="77777777" w:rsidR="007B0CED" w:rsidRPr="00E10F81" w:rsidRDefault="007B0CED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detailed</w:t>
            </w:r>
          </w:p>
        </w:tc>
        <w:tc>
          <w:tcPr>
            <w:tcW w:w="499" w:type="pct"/>
            <w:noWrap/>
            <w:vAlign w:val="center"/>
          </w:tcPr>
          <w:p w14:paraId="7AE569A3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9.1</w:t>
            </w:r>
          </w:p>
        </w:tc>
        <w:tc>
          <w:tcPr>
            <w:tcW w:w="584" w:type="pct"/>
            <w:noWrap/>
            <w:vAlign w:val="center"/>
          </w:tcPr>
          <w:p w14:paraId="4E128514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-0.21</w:t>
            </w:r>
          </w:p>
        </w:tc>
        <w:tc>
          <w:tcPr>
            <w:tcW w:w="516" w:type="pct"/>
            <w:noWrap/>
            <w:vAlign w:val="center"/>
          </w:tcPr>
          <w:p w14:paraId="37883BA4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-71.4</w:t>
            </w:r>
          </w:p>
        </w:tc>
        <w:tc>
          <w:tcPr>
            <w:tcW w:w="505" w:type="pct"/>
            <w:noWrap/>
            <w:vAlign w:val="center"/>
          </w:tcPr>
          <w:p w14:paraId="0064C139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71.4</w:t>
            </w:r>
          </w:p>
        </w:tc>
        <w:tc>
          <w:tcPr>
            <w:tcW w:w="504" w:type="pct"/>
            <w:noWrap/>
            <w:vAlign w:val="center"/>
          </w:tcPr>
          <w:p w14:paraId="3455557D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0.69</w:t>
            </w:r>
          </w:p>
        </w:tc>
      </w:tr>
      <w:tr w:rsidR="007B0CED" w:rsidRPr="00E10F81" w14:paraId="5C569719" w14:textId="77777777" w:rsidTr="00175628">
        <w:trPr>
          <w:trHeight w:val="270"/>
          <w:jc w:val="center"/>
        </w:trPr>
        <w:tc>
          <w:tcPr>
            <w:tcW w:w="1812" w:type="pct"/>
            <w:vMerge/>
            <w:vAlign w:val="center"/>
          </w:tcPr>
          <w:p w14:paraId="27547679" w14:textId="77777777" w:rsidR="007B0CED" w:rsidRPr="00E10F81" w:rsidRDefault="007B0CED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pct"/>
            <w:noWrap/>
            <w:vAlign w:val="center"/>
          </w:tcPr>
          <w:p w14:paraId="6E51D346" w14:textId="77777777" w:rsidR="007B0CED" w:rsidRPr="00E10F81" w:rsidRDefault="007B0CED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aging</w:t>
            </w:r>
          </w:p>
        </w:tc>
        <w:tc>
          <w:tcPr>
            <w:tcW w:w="499" w:type="pct"/>
            <w:noWrap/>
            <w:vAlign w:val="center"/>
          </w:tcPr>
          <w:p w14:paraId="54232408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9.1</w:t>
            </w:r>
          </w:p>
        </w:tc>
        <w:tc>
          <w:tcPr>
            <w:tcW w:w="584" w:type="pct"/>
            <w:noWrap/>
            <w:vAlign w:val="center"/>
          </w:tcPr>
          <w:p w14:paraId="632A2DA2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-0.20</w:t>
            </w:r>
          </w:p>
        </w:tc>
        <w:tc>
          <w:tcPr>
            <w:tcW w:w="516" w:type="pct"/>
            <w:noWrap/>
            <w:vAlign w:val="center"/>
          </w:tcPr>
          <w:p w14:paraId="64257AD0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-69.7</w:t>
            </w:r>
          </w:p>
        </w:tc>
        <w:tc>
          <w:tcPr>
            <w:tcW w:w="505" w:type="pct"/>
            <w:noWrap/>
            <w:vAlign w:val="center"/>
          </w:tcPr>
          <w:p w14:paraId="0CE56B09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69.7</w:t>
            </w:r>
          </w:p>
        </w:tc>
        <w:tc>
          <w:tcPr>
            <w:tcW w:w="504" w:type="pct"/>
            <w:noWrap/>
            <w:vAlign w:val="center"/>
          </w:tcPr>
          <w:p w14:paraId="5847FA35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0.68</w:t>
            </w:r>
          </w:p>
        </w:tc>
      </w:tr>
      <w:tr w:rsidR="007B0CED" w:rsidRPr="00E10F81" w14:paraId="7A218F84" w14:textId="77777777" w:rsidTr="00175628">
        <w:trPr>
          <w:trHeight w:val="270"/>
          <w:jc w:val="center"/>
        </w:trPr>
        <w:tc>
          <w:tcPr>
            <w:tcW w:w="1812" w:type="pct"/>
            <w:vMerge w:val="restart"/>
            <w:vAlign w:val="center"/>
          </w:tcPr>
          <w:p w14:paraId="00EF7DBE" w14:textId="77777777" w:rsidR="007B0CED" w:rsidRPr="00E10F81" w:rsidRDefault="007B0CED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OC</w:t>
            </w:r>
          </w:p>
        </w:tc>
        <w:tc>
          <w:tcPr>
            <w:tcW w:w="580" w:type="pct"/>
            <w:noWrap/>
            <w:vAlign w:val="center"/>
          </w:tcPr>
          <w:p w14:paraId="7EB78576" w14:textId="77777777" w:rsidR="007B0CED" w:rsidRPr="00E10F81" w:rsidRDefault="007B0CED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base</w:t>
            </w:r>
          </w:p>
        </w:tc>
        <w:tc>
          <w:tcPr>
            <w:tcW w:w="499" w:type="pct"/>
            <w:noWrap/>
            <w:vAlign w:val="center"/>
          </w:tcPr>
          <w:p w14:paraId="6187FCD9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22.7</w:t>
            </w:r>
          </w:p>
        </w:tc>
        <w:tc>
          <w:tcPr>
            <w:tcW w:w="584" w:type="pct"/>
            <w:noWrap/>
            <w:vAlign w:val="center"/>
          </w:tcPr>
          <w:p w14:paraId="38FBF550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-1.76</w:t>
            </w:r>
          </w:p>
        </w:tc>
        <w:tc>
          <w:tcPr>
            <w:tcW w:w="516" w:type="pct"/>
            <w:noWrap/>
            <w:vAlign w:val="center"/>
          </w:tcPr>
          <w:p w14:paraId="34FEC7CB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-63.7</w:t>
            </w:r>
          </w:p>
        </w:tc>
        <w:tc>
          <w:tcPr>
            <w:tcW w:w="505" w:type="pct"/>
            <w:noWrap/>
            <w:vAlign w:val="center"/>
          </w:tcPr>
          <w:p w14:paraId="2D438665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64.6</w:t>
            </w:r>
          </w:p>
        </w:tc>
        <w:tc>
          <w:tcPr>
            <w:tcW w:w="504" w:type="pct"/>
            <w:noWrap/>
            <w:vAlign w:val="center"/>
          </w:tcPr>
          <w:p w14:paraId="1287ADC1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0.51</w:t>
            </w:r>
          </w:p>
        </w:tc>
      </w:tr>
      <w:tr w:rsidR="007B0CED" w:rsidRPr="00E10F81" w14:paraId="17C6F46F" w14:textId="77777777" w:rsidTr="00175628">
        <w:trPr>
          <w:trHeight w:val="270"/>
          <w:jc w:val="center"/>
        </w:trPr>
        <w:tc>
          <w:tcPr>
            <w:tcW w:w="1812" w:type="pct"/>
            <w:vMerge/>
            <w:vAlign w:val="center"/>
          </w:tcPr>
          <w:p w14:paraId="748BA2F3" w14:textId="77777777" w:rsidR="007B0CED" w:rsidRPr="00E10F81" w:rsidRDefault="007B0CED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pct"/>
            <w:noWrap/>
            <w:vAlign w:val="center"/>
          </w:tcPr>
          <w:p w14:paraId="2BF748FA" w14:textId="77777777" w:rsidR="007B0CED" w:rsidRPr="00E10F81" w:rsidRDefault="007B0CED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detailed</w:t>
            </w:r>
          </w:p>
        </w:tc>
        <w:tc>
          <w:tcPr>
            <w:tcW w:w="499" w:type="pct"/>
            <w:noWrap/>
            <w:vAlign w:val="center"/>
          </w:tcPr>
          <w:p w14:paraId="48B76CAC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50.0</w:t>
            </w:r>
          </w:p>
        </w:tc>
        <w:tc>
          <w:tcPr>
            <w:tcW w:w="584" w:type="pct"/>
            <w:noWrap/>
            <w:vAlign w:val="center"/>
          </w:tcPr>
          <w:p w14:paraId="3FD0D1C2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-1.19</w:t>
            </w:r>
          </w:p>
        </w:tc>
        <w:tc>
          <w:tcPr>
            <w:tcW w:w="516" w:type="pct"/>
            <w:noWrap/>
            <w:vAlign w:val="center"/>
          </w:tcPr>
          <w:p w14:paraId="490BE00F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-43.0</w:t>
            </w:r>
          </w:p>
        </w:tc>
        <w:tc>
          <w:tcPr>
            <w:tcW w:w="505" w:type="pct"/>
            <w:noWrap/>
            <w:vAlign w:val="center"/>
          </w:tcPr>
          <w:p w14:paraId="679F7E75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46.9</w:t>
            </w:r>
          </w:p>
        </w:tc>
        <w:tc>
          <w:tcPr>
            <w:tcW w:w="504" w:type="pct"/>
            <w:noWrap/>
            <w:vAlign w:val="center"/>
          </w:tcPr>
          <w:p w14:paraId="6CC334A1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0.56</w:t>
            </w:r>
          </w:p>
        </w:tc>
      </w:tr>
      <w:tr w:rsidR="007B0CED" w:rsidRPr="00E10F81" w14:paraId="54B476D3" w14:textId="77777777" w:rsidTr="00175628">
        <w:trPr>
          <w:trHeight w:val="270"/>
          <w:jc w:val="center"/>
        </w:trPr>
        <w:tc>
          <w:tcPr>
            <w:tcW w:w="1812" w:type="pct"/>
            <w:vMerge/>
            <w:vAlign w:val="center"/>
          </w:tcPr>
          <w:p w14:paraId="469C0830" w14:textId="77777777" w:rsidR="007B0CED" w:rsidRPr="00E10F81" w:rsidRDefault="007B0CED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pct"/>
            <w:noWrap/>
            <w:vAlign w:val="center"/>
          </w:tcPr>
          <w:p w14:paraId="6AF2E650" w14:textId="77777777" w:rsidR="007B0CED" w:rsidRPr="00E10F81" w:rsidRDefault="007B0CED" w:rsidP="00175628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  <w:r w:rsidRPr="00E10F81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aging</w:t>
            </w:r>
          </w:p>
        </w:tc>
        <w:tc>
          <w:tcPr>
            <w:tcW w:w="499" w:type="pct"/>
            <w:noWrap/>
            <w:vAlign w:val="center"/>
          </w:tcPr>
          <w:p w14:paraId="037A72D8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72.7</w:t>
            </w:r>
          </w:p>
        </w:tc>
        <w:tc>
          <w:tcPr>
            <w:tcW w:w="584" w:type="pct"/>
            <w:noWrap/>
            <w:vAlign w:val="center"/>
          </w:tcPr>
          <w:p w14:paraId="0B946B9D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0.47</w:t>
            </w:r>
          </w:p>
        </w:tc>
        <w:tc>
          <w:tcPr>
            <w:tcW w:w="516" w:type="pct"/>
            <w:noWrap/>
            <w:vAlign w:val="center"/>
          </w:tcPr>
          <w:p w14:paraId="57F120C7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17.0</w:t>
            </w:r>
          </w:p>
        </w:tc>
        <w:tc>
          <w:tcPr>
            <w:tcW w:w="505" w:type="pct"/>
            <w:noWrap/>
            <w:vAlign w:val="center"/>
          </w:tcPr>
          <w:p w14:paraId="58835BB7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43.4</w:t>
            </w:r>
          </w:p>
        </w:tc>
        <w:tc>
          <w:tcPr>
            <w:tcW w:w="504" w:type="pct"/>
            <w:noWrap/>
            <w:vAlign w:val="center"/>
          </w:tcPr>
          <w:p w14:paraId="42626B20" w14:textId="77777777" w:rsidR="007B0CED" w:rsidRPr="00E10F81" w:rsidRDefault="007B0CED" w:rsidP="00175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81"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</w:tr>
    </w:tbl>
    <w:p w14:paraId="2A3F7271" w14:textId="77777777" w:rsidR="004E63A0" w:rsidRPr="00E10F81" w:rsidRDefault="004E63A0" w:rsidP="006F6772">
      <w:pPr>
        <w:jc w:val="center"/>
        <w:rPr>
          <w:rFonts w:ascii="Times New Roman" w:hAnsi="Times New Roman" w:cs="Times New Roman"/>
          <w:szCs w:val="21"/>
        </w:rPr>
      </w:pPr>
    </w:p>
    <w:sectPr w:rsidR="004E63A0" w:rsidRPr="00E10F81" w:rsidSect="00331E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CBC576" w14:textId="77777777" w:rsidR="001A754F" w:rsidRDefault="001A754F" w:rsidP="00447ADE">
      <w:r>
        <w:separator/>
      </w:r>
    </w:p>
  </w:endnote>
  <w:endnote w:type="continuationSeparator" w:id="0">
    <w:p w14:paraId="27E111CF" w14:textId="77777777" w:rsidR="001A754F" w:rsidRDefault="001A754F" w:rsidP="00447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atangChe">
    <w:altName w:val="Malgun Gothic"/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6B8F35" w14:textId="77777777" w:rsidR="001A754F" w:rsidRDefault="001A754F" w:rsidP="00447ADE">
      <w:r>
        <w:separator/>
      </w:r>
    </w:p>
  </w:footnote>
  <w:footnote w:type="continuationSeparator" w:id="0">
    <w:p w14:paraId="124E0CD8" w14:textId="77777777" w:rsidR="001A754F" w:rsidRDefault="001A754F" w:rsidP="00447ADE">
      <w:r>
        <w:continuationSeparator/>
      </w:r>
    </w:p>
  </w:footnote>
  <w:footnote w:id="1">
    <w:p w14:paraId="38187E77" w14:textId="77777777" w:rsidR="0054117D" w:rsidRPr="0054117D" w:rsidRDefault="0054117D" w:rsidP="002C12BC">
      <w:pPr>
        <w:pStyle w:val="FootnoteText"/>
        <w:ind w:left="270" w:hangingChars="150" w:hanging="270"/>
        <w:rPr>
          <w:rFonts w:ascii="Times New Roman" w:hAnsi="Times New Roman" w:cs="Times New Roman"/>
        </w:rPr>
      </w:pPr>
      <w:r w:rsidRPr="0054117D">
        <w:rPr>
          <w:rStyle w:val="FootnoteReference"/>
          <w:rFonts w:ascii="Times New Roman" w:hAnsi="Times New Roman" w:cs="Times New Roman"/>
        </w:rPr>
        <w:footnoteRef/>
      </w:r>
      <w:r w:rsidRPr="0054117D">
        <w:rPr>
          <w:rFonts w:ascii="Times New Roman" w:hAnsi="Times New Roman" w:cs="Times New Roman"/>
        </w:rPr>
        <w:t xml:space="preserve"> </w:t>
      </w:r>
      <w:r w:rsidR="002C12BC">
        <w:rPr>
          <w:rFonts w:ascii="Times New Roman" w:hAnsi="Times New Roman" w:cs="Times New Roman"/>
        </w:rPr>
        <w:t>T</w:t>
      </w:r>
      <w:r w:rsidR="002C12BC" w:rsidRPr="002C12BC">
        <w:rPr>
          <w:rFonts w:ascii="Times New Roman" w:hAnsi="Times New Roman" w:cs="Times New Roman"/>
        </w:rPr>
        <w:t>he rate constants are given by</w:t>
      </w:r>
      <w:r w:rsidRPr="0054117D">
        <w:rPr>
          <w:rFonts w:ascii="Times New Roman" w:hAnsi="Times New Roman" w:cs="Times New Roman"/>
        </w:rPr>
        <w:t xml:space="preserve"> </w:t>
      </w:r>
      <w:proofErr w:type="gramStart"/>
      <w:r w:rsidRPr="0054117D">
        <w:rPr>
          <w:rFonts w:ascii="Times New Roman" w:hAnsi="Times New Roman" w:cs="Times New Roman"/>
        </w:rPr>
        <w:t>k(</w:t>
      </w:r>
      <w:proofErr w:type="gramEnd"/>
      <w:r w:rsidRPr="0054117D">
        <w:rPr>
          <w:rFonts w:ascii="Times New Roman" w:hAnsi="Times New Roman" w:cs="Times New Roman"/>
        </w:rPr>
        <w:t>T) = A · (T/300)</w:t>
      </w:r>
      <w:r w:rsidRPr="0054117D">
        <w:rPr>
          <w:rFonts w:ascii="Times New Roman" w:hAnsi="Times New Roman" w:cs="Times New Roman"/>
          <w:vertAlign w:val="superscript"/>
        </w:rPr>
        <w:t>B</w:t>
      </w:r>
      <w:r w:rsidRPr="0054117D">
        <w:rPr>
          <w:rFonts w:ascii="Times New Roman" w:hAnsi="Times New Roman" w:cs="Times New Roman"/>
        </w:rPr>
        <w:t xml:space="preserve"> · e </w:t>
      </w:r>
      <w:r w:rsidR="00415479">
        <w:rPr>
          <w:rFonts w:ascii="Times New Roman" w:hAnsi="Times New Roman" w:cs="Times New Roman"/>
          <w:vertAlign w:val="superscript"/>
        </w:rPr>
        <w:t>−</w:t>
      </w:r>
      <w:proofErr w:type="spellStart"/>
      <w:r w:rsidRPr="0054117D">
        <w:rPr>
          <w:rFonts w:ascii="Times New Roman" w:hAnsi="Times New Roman" w:cs="Times New Roman"/>
          <w:vertAlign w:val="superscript"/>
        </w:rPr>
        <w:t>Ea</w:t>
      </w:r>
      <w:proofErr w:type="spellEnd"/>
      <w:r w:rsidRPr="0054117D">
        <w:rPr>
          <w:rFonts w:ascii="Times New Roman" w:hAnsi="Times New Roman" w:cs="Times New Roman"/>
          <w:vertAlign w:val="superscript"/>
        </w:rPr>
        <w:t>/RT</w:t>
      </w:r>
      <w:r w:rsidR="002C12BC">
        <w:rPr>
          <w:rFonts w:ascii="Times New Roman" w:hAnsi="Times New Roman" w:cs="Times New Roman"/>
        </w:rPr>
        <w:t xml:space="preserve">, </w:t>
      </w:r>
      <w:r w:rsidR="002C12BC" w:rsidRPr="002C12BC">
        <w:rPr>
          <w:rFonts w:ascii="Times New Roman" w:hAnsi="Times New Roman" w:cs="Times New Roman"/>
        </w:rPr>
        <w:t>where the units of k</w:t>
      </w:r>
      <w:r w:rsidR="002C12BC">
        <w:rPr>
          <w:rFonts w:ascii="Times New Roman" w:hAnsi="Times New Roman" w:cs="Times New Roman"/>
        </w:rPr>
        <w:t xml:space="preserve"> </w:t>
      </w:r>
      <w:r w:rsidR="002C12BC" w:rsidRPr="002C12BC">
        <w:rPr>
          <w:rFonts w:ascii="Times New Roman" w:hAnsi="Times New Roman" w:cs="Times New Roman"/>
        </w:rPr>
        <w:t>and A are</w:t>
      </w:r>
      <w:r w:rsidR="008B058D">
        <w:rPr>
          <w:rFonts w:ascii="Times New Roman" w:hAnsi="Times New Roman" w:cs="Times New Roman"/>
        </w:rPr>
        <w:t xml:space="preserve"> </w:t>
      </w:r>
      <w:r w:rsidRPr="0054117D">
        <w:rPr>
          <w:rFonts w:ascii="Times New Roman" w:hAnsi="Times New Roman" w:cs="Times New Roman"/>
        </w:rPr>
        <w:t>cm</w:t>
      </w:r>
      <w:r w:rsidRPr="0054117D">
        <w:rPr>
          <w:rFonts w:ascii="Times New Roman" w:hAnsi="Times New Roman" w:cs="Times New Roman"/>
          <w:vertAlign w:val="superscript"/>
        </w:rPr>
        <w:t>3</w:t>
      </w:r>
      <w:r w:rsidRPr="0054117D">
        <w:rPr>
          <w:rFonts w:ascii="Times New Roman" w:hAnsi="Times New Roman" w:cs="Times New Roman"/>
        </w:rPr>
        <w:t>·molec</w:t>
      </w:r>
      <w:r w:rsidR="00415479">
        <w:rPr>
          <w:rFonts w:ascii="Times New Roman" w:hAnsi="Times New Roman" w:cs="Times New Roman"/>
          <w:vertAlign w:val="superscript"/>
        </w:rPr>
        <w:t>−</w:t>
      </w:r>
      <w:r w:rsidRPr="0054117D">
        <w:rPr>
          <w:rFonts w:ascii="Times New Roman" w:hAnsi="Times New Roman" w:cs="Times New Roman"/>
          <w:vertAlign w:val="superscript"/>
        </w:rPr>
        <w:t>1</w:t>
      </w:r>
      <w:r w:rsidRPr="0054117D">
        <w:rPr>
          <w:rFonts w:ascii="Times New Roman" w:hAnsi="Times New Roman" w:cs="Times New Roman"/>
        </w:rPr>
        <w:t>·s</w:t>
      </w:r>
      <w:r w:rsidR="00415479">
        <w:rPr>
          <w:rFonts w:ascii="Times New Roman" w:hAnsi="Times New Roman" w:cs="Times New Roman"/>
          <w:vertAlign w:val="superscript"/>
        </w:rPr>
        <w:t>−</w:t>
      </w:r>
      <w:r w:rsidRPr="0054117D">
        <w:rPr>
          <w:rFonts w:ascii="Times New Roman" w:hAnsi="Times New Roman" w:cs="Times New Roman"/>
          <w:vertAlign w:val="superscript"/>
        </w:rPr>
        <w:t>1</w:t>
      </w:r>
      <w:r w:rsidR="00B74FA6">
        <w:rPr>
          <w:rFonts w:ascii="Times New Roman" w:hAnsi="Times New Roman" w:cs="Times New Roman"/>
        </w:rPr>
        <w:t xml:space="preserve">, </w:t>
      </w:r>
      <w:proofErr w:type="spellStart"/>
      <w:r w:rsidR="002C12BC">
        <w:rPr>
          <w:rFonts w:ascii="Times New Roman" w:hAnsi="Times New Roman" w:cs="Times New Roman"/>
        </w:rPr>
        <w:t>Ea</w:t>
      </w:r>
      <w:proofErr w:type="spellEnd"/>
      <w:r w:rsidR="002C12BC">
        <w:rPr>
          <w:rFonts w:ascii="Times New Roman" w:hAnsi="Times New Roman" w:cs="Times New Roman"/>
        </w:rPr>
        <w:t xml:space="preserve"> are </w:t>
      </w:r>
      <w:r w:rsidRPr="0054117D">
        <w:rPr>
          <w:rFonts w:ascii="Times New Roman" w:hAnsi="Times New Roman" w:cs="Times New Roman"/>
        </w:rPr>
        <w:t>kcal·mol</w:t>
      </w:r>
      <w:r w:rsidR="00415479">
        <w:rPr>
          <w:rFonts w:ascii="Times New Roman" w:hAnsi="Times New Roman" w:cs="Times New Roman"/>
          <w:vertAlign w:val="superscript"/>
        </w:rPr>
        <w:t>−</w:t>
      </w:r>
      <w:r w:rsidRPr="0054117D">
        <w:rPr>
          <w:rFonts w:ascii="Times New Roman" w:hAnsi="Times New Roman" w:cs="Times New Roman"/>
          <w:vertAlign w:val="superscript"/>
        </w:rPr>
        <w:t>1</w:t>
      </w:r>
      <w:r w:rsidR="002C12BC">
        <w:rPr>
          <w:rFonts w:ascii="Times New Roman" w:hAnsi="Times New Roman" w:cs="Times New Roman"/>
        </w:rPr>
        <w:t xml:space="preserve">, T is </w:t>
      </w:r>
      <w:r w:rsidRPr="0054117D">
        <w:rPr>
          <w:rFonts w:ascii="Times New Roman" w:hAnsi="Times New Roman" w:cs="Times New Roman"/>
        </w:rPr>
        <w:t>K</w:t>
      </w:r>
      <w:r w:rsidR="002C12BC">
        <w:rPr>
          <w:rFonts w:ascii="Times New Roman" w:hAnsi="Times New Roman" w:cs="Times New Roman"/>
        </w:rPr>
        <w:t xml:space="preserve"> and R =</w:t>
      </w:r>
      <w:r w:rsidR="00F642E4">
        <w:rPr>
          <w:rFonts w:ascii="Times New Roman" w:hAnsi="Times New Roman" w:cs="Times New Roman"/>
        </w:rPr>
        <w:t xml:space="preserve"> </w:t>
      </w:r>
      <w:r w:rsidRPr="0054117D">
        <w:rPr>
          <w:rFonts w:ascii="Times New Roman" w:hAnsi="Times New Roman" w:cs="Times New Roman"/>
        </w:rPr>
        <w:t>0.0019872 kcal·mol</w:t>
      </w:r>
      <w:r w:rsidR="00415479">
        <w:rPr>
          <w:rFonts w:ascii="Times New Roman" w:hAnsi="Times New Roman" w:cs="Times New Roman"/>
          <w:vertAlign w:val="superscript"/>
        </w:rPr>
        <w:t>−</w:t>
      </w:r>
      <w:r w:rsidRPr="0054117D">
        <w:rPr>
          <w:rFonts w:ascii="Times New Roman" w:hAnsi="Times New Roman" w:cs="Times New Roman"/>
          <w:vertAlign w:val="superscript"/>
        </w:rPr>
        <w:t>1</w:t>
      </w:r>
      <w:r w:rsidRPr="0054117D">
        <w:rPr>
          <w:rFonts w:ascii="Times New Roman" w:hAnsi="Times New Roman" w:cs="Times New Roman"/>
        </w:rPr>
        <w:t>·deg</w:t>
      </w:r>
      <w:r w:rsidR="00415479">
        <w:rPr>
          <w:rFonts w:ascii="Times New Roman" w:hAnsi="Times New Roman" w:cs="Times New Roman"/>
          <w:vertAlign w:val="superscript"/>
        </w:rPr>
        <w:t>−</w:t>
      </w:r>
      <w:r w:rsidRPr="0054117D">
        <w:rPr>
          <w:rFonts w:ascii="Times New Roman" w:hAnsi="Times New Roman" w:cs="Times New Roman"/>
          <w:vertAlign w:val="superscript"/>
        </w:rPr>
        <w:t>1</w:t>
      </w:r>
      <w:r w:rsidRPr="0054117D">
        <w:rPr>
          <w:rFonts w:ascii="Times New Roman" w:hAnsi="Times New Roman" w:cs="Times New Roman"/>
        </w:rPr>
        <w:t>。</w:t>
      </w:r>
    </w:p>
  </w:footnote>
  <w:footnote w:id="2">
    <w:p w14:paraId="1EB879CB" w14:textId="77777777" w:rsidR="004E63A0" w:rsidRPr="006C2A6F" w:rsidRDefault="004E63A0" w:rsidP="004E63A0">
      <w:pPr>
        <w:pStyle w:val="FootnoteText"/>
        <w:rPr>
          <w:rFonts w:ascii="Times New Roman" w:hAnsi="Times New Roman" w:cs="Times New Roman"/>
          <w:sz w:val="21"/>
          <w:szCs w:val="22"/>
        </w:rPr>
      </w:pPr>
      <w:r w:rsidRPr="006C2A6F">
        <w:rPr>
          <w:rStyle w:val="FootnoteReference"/>
          <w:rFonts w:ascii="Times New Roman" w:hAnsi="Times New Roman" w:cs="Times New Roman"/>
        </w:rPr>
        <w:footnoteRef/>
      </w:r>
      <w:r w:rsidRPr="006C2A6F">
        <w:rPr>
          <w:rFonts w:ascii="Times New Roman" w:hAnsi="Times New Roman" w:cs="Times New Roman"/>
        </w:rPr>
        <w:t xml:space="preserve"> FAC2, fraction of predictions within a factor or two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oNotDisplayPageBoundaries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en-US" w:vendorID="64" w:dllVersion="0" w:nlCheck="1" w:checkStyle="0"/>
  <w:activeWritingStyle w:appName="MSWord" w:lang="en-US" w:vendorID="64" w:dllVersion="131078" w:nlCheck="1" w:checkStyle="1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ayMDExszC3NDE0MDZW0lEKTi0uzszPAykwtKwFAIPw0twtAAAA"/>
  </w:docVars>
  <w:rsids>
    <w:rsidRoot w:val="003A66AB"/>
    <w:rsid w:val="00011382"/>
    <w:rsid w:val="00021329"/>
    <w:rsid w:val="0004584A"/>
    <w:rsid w:val="000509C8"/>
    <w:rsid w:val="00061E8D"/>
    <w:rsid w:val="000665EC"/>
    <w:rsid w:val="000A2A34"/>
    <w:rsid w:val="000D503B"/>
    <w:rsid w:val="000E1241"/>
    <w:rsid w:val="000F24B4"/>
    <w:rsid w:val="00122555"/>
    <w:rsid w:val="00123AA9"/>
    <w:rsid w:val="00147CD4"/>
    <w:rsid w:val="001501FA"/>
    <w:rsid w:val="0015632B"/>
    <w:rsid w:val="001604F8"/>
    <w:rsid w:val="00175628"/>
    <w:rsid w:val="001766AC"/>
    <w:rsid w:val="00183C84"/>
    <w:rsid w:val="001875FC"/>
    <w:rsid w:val="001942A1"/>
    <w:rsid w:val="0019492D"/>
    <w:rsid w:val="00197A9B"/>
    <w:rsid w:val="001A754F"/>
    <w:rsid w:val="001A78CB"/>
    <w:rsid w:val="001C2B74"/>
    <w:rsid w:val="001C5923"/>
    <w:rsid w:val="001E315C"/>
    <w:rsid w:val="002239CC"/>
    <w:rsid w:val="002503B9"/>
    <w:rsid w:val="0025119E"/>
    <w:rsid w:val="00263F29"/>
    <w:rsid w:val="00264A56"/>
    <w:rsid w:val="00265A46"/>
    <w:rsid w:val="002768C3"/>
    <w:rsid w:val="00280359"/>
    <w:rsid w:val="00280F6F"/>
    <w:rsid w:val="00285566"/>
    <w:rsid w:val="0029790A"/>
    <w:rsid w:val="002A23C6"/>
    <w:rsid w:val="002B0061"/>
    <w:rsid w:val="002B0EE9"/>
    <w:rsid w:val="002C12BC"/>
    <w:rsid w:val="002C1A75"/>
    <w:rsid w:val="002E7747"/>
    <w:rsid w:val="00311F8F"/>
    <w:rsid w:val="00323C7E"/>
    <w:rsid w:val="00331E2F"/>
    <w:rsid w:val="00356EC9"/>
    <w:rsid w:val="003602EA"/>
    <w:rsid w:val="00361BC6"/>
    <w:rsid w:val="00370A19"/>
    <w:rsid w:val="00371402"/>
    <w:rsid w:val="00375A8B"/>
    <w:rsid w:val="00383306"/>
    <w:rsid w:val="003878B7"/>
    <w:rsid w:val="00395B82"/>
    <w:rsid w:val="003A24B0"/>
    <w:rsid w:val="003A66AB"/>
    <w:rsid w:val="003C3E93"/>
    <w:rsid w:val="003C6E47"/>
    <w:rsid w:val="003D1B64"/>
    <w:rsid w:val="003F3075"/>
    <w:rsid w:val="00415479"/>
    <w:rsid w:val="004240BF"/>
    <w:rsid w:val="00424E58"/>
    <w:rsid w:val="0042653E"/>
    <w:rsid w:val="00447ADE"/>
    <w:rsid w:val="00481D77"/>
    <w:rsid w:val="00486C19"/>
    <w:rsid w:val="004B376A"/>
    <w:rsid w:val="004C0475"/>
    <w:rsid w:val="004D6560"/>
    <w:rsid w:val="004E0AC4"/>
    <w:rsid w:val="004E63A0"/>
    <w:rsid w:val="00507278"/>
    <w:rsid w:val="0051316E"/>
    <w:rsid w:val="0053515A"/>
    <w:rsid w:val="0054117D"/>
    <w:rsid w:val="00562285"/>
    <w:rsid w:val="005875B5"/>
    <w:rsid w:val="005A236D"/>
    <w:rsid w:val="005A358E"/>
    <w:rsid w:val="005B0A2D"/>
    <w:rsid w:val="005B5B01"/>
    <w:rsid w:val="005C0F1D"/>
    <w:rsid w:val="005D0413"/>
    <w:rsid w:val="005D5585"/>
    <w:rsid w:val="005E68D9"/>
    <w:rsid w:val="006B32BA"/>
    <w:rsid w:val="006C5787"/>
    <w:rsid w:val="006D3C48"/>
    <w:rsid w:val="006F3FEC"/>
    <w:rsid w:val="006F6772"/>
    <w:rsid w:val="0072143C"/>
    <w:rsid w:val="00726C86"/>
    <w:rsid w:val="0074037D"/>
    <w:rsid w:val="007412EC"/>
    <w:rsid w:val="00742742"/>
    <w:rsid w:val="007501BF"/>
    <w:rsid w:val="0075409D"/>
    <w:rsid w:val="00757BC0"/>
    <w:rsid w:val="00780AD7"/>
    <w:rsid w:val="00784BC9"/>
    <w:rsid w:val="00791ED2"/>
    <w:rsid w:val="007B0AF0"/>
    <w:rsid w:val="007B0CED"/>
    <w:rsid w:val="007B35AA"/>
    <w:rsid w:val="007C4E2F"/>
    <w:rsid w:val="007C6C5D"/>
    <w:rsid w:val="007E03B9"/>
    <w:rsid w:val="007F390B"/>
    <w:rsid w:val="007F6751"/>
    <w:rsid w:val="0080166E"/>
    <w:rsid w:val="008339EC"/>
    <w:rsid w:val="00846395"/>
    <w:rsid w:val="00853DCB"/>
    <w:rsid w:val="00857C1E"/>
    <w:rsid w:val="008823BB"/>
    <w:rsid w:val="008A5FC9"/>
    <w:rsid w:val="008B058D"/>
    <w:rsid w:val="008B711C"/>
    <w:rsid w:val="008C064B"/>
    <w:rsid w:val="008E621C"/>
    <w:rsid w:val="008F7C26"/>
    <w:rsid w:val="0090175A"/>
    <w:rsid w:val="009020F6"/>
    <w:rsid w:val="00933BB9"/>
    <w:rsid w:val="0095060D"/>
    <w:rsid w:val="009909F3"/>
    <w:rsid w:val="00991C35"/>
    <w:rsid w:val="00997D8A"/>
    <w:rsid w:val="009C707D"/>
    <w:rsid w:val="009D7DEE"/>
    <w:rsid w:val="009E77D5"/>
    <w:rsid w:val="00A25B4E"/>
    <w:rsid w:val="00A37439"/>
    <w:rsid w:val="00A52B49"/>
    <w:rsid w:val="00A93162"/>
    <w:rsid w:val="00A947BA"/>
    <w:rsid w:val="00AA4A83"/>
    <w:rsid w:val="00AB5551"/>
    <w:rsid w:val="00AC1797"/>
    <w:rsid w:val="00B029B5"/>
    <w:rsid w:val="00B06C77"/>
    <w:rsid w:val="00B06DFE"/>
    <w:rsid w:val="00B15DE2"/>
    <w:rsid w:val="00B524C2"/>
    <w:rsid w:val="00B53D65"/>
    <w:rsid w:val="00B64501"/>
    <w:rsid w:val="00B74FA6"/>
    <w:rsid w:val="00B75F66"/>
    <w:rsid w:val="00B76D6E"/>
    <w:rsid w:val="00B81394"/>
    <w:rsid w:val="00B91A93"/>
    <w:rsid w:val="00B944AC"/>
    <w:rsid w:val="00B95DC0"/>
    <w:rsid w:val="00B97D92"/>
    <w:rsid w:val="00BA4038"/>
    <w:rsid w:val="00BD0D1C"/>
    <w:rsid w:val="00BF53FD"/>
    <w:rsid w:val="00C11996"/>
    <w:rsid w:val="00C257B6"/>
    <w:rsid w:val="00C3409B"/>
    <w:rsid w:val="00C40CF9"/>
    <w:rsid w:val="00C556E2"/>
    <w:rsid w:val="00C66080"/>
    <w:rsid w:val="00C662A4"/>
    <w:rsid w:val="00C7174A"/>
    <w:rsid w:val="00C77175"/>
    <w:rsid w:val="00C81CF8"/>
    <w:rsid w:val="00C8492E"/>
    <w:rsid w:val="00C94077"/>
    <w:rsid w:val="00C97A7A"/>
    <w:rsid w:val="00CA63EC"/>
    <w:rsid w:val="00CB26DA"/>
    <w:rsid w:val="00CB6CDF"/>
    <w:rsid w:val="00CB7485"/>
    <w:rsid w:val="00CD0A45"/>
    <w:rsid w:val="00CD6B6B"/>
    <w:rsid w:val="00CE4D26"/>
    <w:rsid w:val="00CF5D83"/>
    <w:rsid w:val="00D02D53"/>
    <w:rsid w:val="00D0347B"/>
    <w:rsid w:val="00D05F58"/>
    <w:rsid w:val="00D1242F"/>
    <w:rsid w:val="00D17DE0"/>
    <w:rsid w:val="00D24781"/>
    <w:rsid w:val="00D44234"/>
    <w:rsid w:val="00D45CD1"/>
    <w:rsid w:val="00D56BFF"/>
    <w:rsid w:val="00D73983"/>
    <w:rsid w:val="00D760DC"/>
    <w:rsid w:val="00D96850"/>
    <w:rsid w:val="00DA0941"/>
    <w:rsid w:val="00DB0988"/>
    <w:rsid w:val="00DD72CA"/>
    <w:rsid w:val="00E01DF9"/>
    <w:rsid w:val="00E10F81"/>
    <w:rsid w:val="00E24038"/>
    <w:rsid w:val="00E303B0"/>
    <w:rsid w:val="00E75147"/>
    <w:rsid w:val="00E77ED6"/>
    <w:rsid w:val="00E85005"/>
    <w:rsid w:val="00E876F9"/>
    <w:rsid w:val="00E87B89"/>
    <w:rsid w:val="00E93AC5"/>
    <w:rsid w:val="00EA23B0"/>
    <w:rsid w:val="00F110F9"/>
    <w:rsid w:val="00F11856"/>
    <w:rsid w:val="00F23B54"/>
    <w:rsid w:val="00F33F4B"/>
    <w:rsid w:val="00F4139C"/>
    <w:rsid w:val="00F41AB9"/>
    <w:rsid w:val="00F50235"/>
    <w:rsid w:val="00F56FC3"/>
    <w:rsid w:val="00F642E4"/>
    <w:rsid w:val="00F706BD"/>
    <w:rsid w:val="00F75631"/>
    <w:rsid w:val="00FE43B0"/>
    <w:rsid w:val="00FE5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95B11E"/>
  <w15:docId w15:val="{768BE6BF-ED52-4598-9963-EC4E02FE3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1E2F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7A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47AD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47A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47ADE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7AD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ADE"/>
    <w:rPr>
      <w:sz w:val="18"/>
      <w:szCs w:val="18"/>
    </w:rPr>
  </w:style>
  <w:style w:type="table" w:styleId="TableGrid">
    <w:name w:val="Table Grid"/>
    <w:basedOn w:val="TableNormal"/>
    <w:uiPriority w:val="59"/>
    <w:rsid w:val="005411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54117D"/>
    <w:pPr>
      <w:snapToGrid w:val="0"/>
      <w:jc w:val="left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117D"/>
    <w:rPr>
      <w:sz w:val="18"/>
      <w:szCs w:val="18"/>
    </w:rPr>
  </w:style>
  <w:style w:type="character" w:styleId="FootnoteReference">
    <w:name w:val="footnote reference"/>
    <w:basedOn w:val="DefaultParagraphFont"/>
    <w:uiPriority w:val="99"/>
    <w:unhideWhenUsed/>
    <w:rsid w:val="0054117D"/>
    <w:rPr>
      <w:vertAlign w:val="superscript"/>
    </w:rPr>
  </w:style>
  <w:style w:type="paragraph" w:customStyle="1" w:styleId="a">
    <w:name w:val="表题"/>
    <w:basedOn w:val="Caption"/>
    <w:qFormat/>
    <w:rsid w:val="0054117D"/>
    <w:pPr>
      <w:spacing w:before="240" w:after="120"/>
      <w:jc w:val="center"/>
    </w:pPr>
    <w:rPr>
      <w:rFonts w:ascii="Times New Roman" w:eastAsia="Times New Roman" w:hAnsi="Times New Roman" w:cs="Times New Roman"/>
      <w:sz w:val="22"/>
    </w:rPr>
  </w:style>
  <w:style w:type="paragraph" w:customStyle="1" w:styleId="a0">
    <w:name w:val="表内容"/>
    <w:basedOn w:val="Normal"/>
    <w:link w:val="Char"/>
    <w:qFormat/>
    <w:rsid w:val="0054117D"/>
    <w:pPr>
      <w:spacing w:before="60" w:after="60"/>
      <w:jc w:val="center"/>
    </w:pPr>
    <w:rPr>
      <w:rFonts w:ascii="Times New Roman" w:hAnsi="Times New Roman" w:cs="Times New Roman"/>
      <w:sz w:val="22"/>
    </w:rPr>
  </w:style>
  <w:style w:type="character" w:customStyle="1" w:styleId="Char">
    <w:name w:val="表内容 Char"/>
    <w:basedOn w:val="DefaultParagraphFont"/>
    <w:link w:val="a0"/>
    <w:rsid w:val="0054117D"/>
    <w:rPr>
      <w:rFonts w:ascii="Times New Roman" w:hAnsi="Times New Roman" w:cs="Times New Roman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117D"/>
    <w:rPr>
      <w:rFonts w:asciiTheme="majorHAnsi" w:eastAsia="SimHei" w:hAnsiTheme="majorHAnsi" w:cstheme="majorBidi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6F677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E876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76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76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76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76F9"/>
    <w:rPr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B0EE9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B0EE9"/>
  </w:style>
  <w:style w:type="character" w:styleId="EndnoteReference">
    <w:name w:val="endnote reference"/>
    <w:basedOn w:val="DefaultParagraphFont"/>
    <w:uiPriority w:val="99"/>
    <w:semiHidden/>
    <w:unhideWhenUsed/>
    <w:rsid w:val="002B0EE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20358-F6CE-40AD-A78B-752D9CACC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1495</Words>
  <Characters>8523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9999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qmm</dc:creator>
  <cp:lastModifiedBy>Qin, Momei</cp:lastModifiedBy>
  <cp:revision>31</cp:revision>
  <dcterms:created xsi:type="dcterms:W3CDTF">2017-12-04T17:45:00Z</dcterms:created>
  <dcterms:modified xsi:type="dcterms:W3CDTF">2018-03-16T14:17:00Z</dcterms:modified>
</cp:coreProperties>
</file>