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5D944" w14:textId="785D945C" w:rsidR="008D0C4E" w:rsidRPr="009C1E9E" w:rsidRDefault="00AC7130" w:rsidP="009E1844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130">
        <w:rPr>
          <w:rFonts w:ascii="Times New Roman" w:hAnsi="Times New Roman" w:cs="Times New Roman"/>
          <w:b/>
          <w:sz w:val="28"/>
          <w:szCs w:val="28"/>
        </w:rPr>
        <w:t>Supplementary Materials</w:t>
      </w:r>
      <w:r w:rsidR="009E1844">
        <w:rPr>
          <w:rFonts w:ascii="Times New Roman" w:hAnsi="Times New Roman" w:cs="Times New Roman"/>
          <w:b/>
          <w:sz w:val="28"/>
          <w:szCs w:val="28"/>
        </w:rPr>
        <w:t xml:space="preserve"> For</w:t>
      </w:r>
    </w:p>
    <w:p w14:paraId="478249FF" w14:textId="77777777" w:rsidR="00553321" w:rsidRDefault="00553321" w:rsidP="002368F1">
      <w:pPr>
        <w:spacing w:line="480" w:lineRule="auto"/>
        <w:contextualSpacing/>
        <w:jc w:val="center"/>
        <w:rPr>
          <w:rFonts w:ascii="Times New Roman" w:hAnsi="Times New Roman" w:cs="Times New Roman"/>
          <w:b/>
        </w:rPr>
      </w:pPr>
    </w:p>
    <w:p w14:paraId="3DC15EA8" w14:textId="0E913CDF" w:rsidR="002368F1" w:rsidRDefault="002368F1" w:rsidP="002368F1">
      <w:pPr>
        <w:spacing w:line="480" w:lineRule="auto"/>
        <w:contextualSpacing/>
        <w:jc w:val="center"/>
        <w:rPr>
          <w:rFonts w:ascii="Times New Roman" w:hAnsi="Times New Roman" w:cs="Times New Roman"/>
          <w:b/>
        </w:rPr>
      </w:pPr>
      <w:r w:rsidRPr="00002FC9">
        <w:rPr>
          <w:rFonts w:ascii="Times New Roman" w:hAnsi="Times New Roman" w:cs="Times New Roman"/>
          <w:b/>
        </w:rPr>
        <w:t>Push</w:t>
      </w:r>
      <w:r>
        <w:rPr>
          <w:rFonts w:ascii="Times New Roman" w:hAnsi="Times New Roman" w:cs="Times New Roman"/>
          <w:b/>
        </w:rPr>
        <w:t>ing</w:t>
      </w:r>
      <w:r w:rsidR="009E1844">
        <w:rPr>
          <w:rFonts w:ascii="Times New Roman" w:hAnsi="Times New Roman" w:cs="Times New Roman"/>
          <w:b/>
        </w:rPr>
        <w:t xml:space="preserve"> the L</w:t>
      </w:r>
      <w:r w:rsidRPr="00002FC9">
        <w:rPr>
          <w:rFonts w:ascii="Times New Roman" w:hAnsi="Times New Roman" w:cs="Times New Roman"/>
          <w:b/>
        </w:rPr>
        <w:t>imit of</w:t>
      </w:r>
      <w:r w:rsidR="009E1844">
        <w:rPr>
          <w:rFonts w:ascii="Times New Roman" w:hAnsi="Times New Roman" w:cs="Times New Roman"/>
          <w:b/>
        </w:rPr>
        <w:t xml:space="preserve"> Earthquake D</w:t>
      </w:r>
      <w:r>
        <w:rPr>
          <w:rFonts w:ascii="Times New Roman" w:hAnsi="Times New Roman" w:cs="Times New Roman"/>
          <w:b/>
        </w:rPr>
        <w:t xml:space="preserve">etection </w:t>
      </w:r>
      <w:r w:rsidR="009E1844">
        <w:rPr>
          <w:rFonts w:ascii="Times New Roman" w:hAnsi="Times New Roman" w:cs="Times New Roman"/>
          <w:b/>
        </w:rPr>
        <w:t>with Distributed Acoustic S</w:t>
      </w:r>
      <w:r w:rsidRPr="00002FC9">
        <w:rPr>
          <w:rFonts w:ascii="Times New Roman" w:hAnsi="Times New Roman" w:cs="Times New Roman"/>
          <w:b/>
        </w:rPr>
        <w:t>ensing</w:t>
      </w:r>
      <w:r w:rsidR="009E1844">
        <w:rPr>
          <w:rFonts w:ascii="Times New Roman" w:hAnsi="Times New Roman" w:cs="Times New Roman"/>
          <w:b/>
        </w:rPr>
        <w:t xml:space="preserve"> and Template M</w:t>
      </w:r>
      <w:r>
        <w:rPr>
          <w:rFonts w:ascii="Times New Roman" w:hAnsi="Times New Roman" w:cs="Times New Roman"/>
          <w:b/>
        </w:rPr>
        <w:t>atching:</w:t>
      </w:r>
      <w:r w:rsidR="009E1844">
        <w:rPr>
          <w:rFonts w:ascii="Times New Roman" w:hAnsi="Times New Roman" w:cs="Times New Roman"/>
          <w:b/>
        </w:rPr>
        <w:t xml:space="preserve"> A Case S</w:t>
      </w:r>
      <w:r w:rsidRPr="00002FC9">
        <w:rPr>
          <w:rFonts w:ascii="Times New Roman" w:hAnsi="Times New Roman" w:cs="Times New Roman"/>
          <w:b/>
        </w:rPr>
        <w:t>tudy at the Brady Geothermal Field</w:t>
      </w:r>
    </w:p>
    <w:p w14:paraId="24DEE2B2" w14:textId="77777777" w:rsidR="0070085E" w:rsidRPr="00660796" w:rsidRDefault="0070085E" w:rsidP="002368F1">
      <w:pPr>
        <w:spacing w:line="480" w:lineRule="auto"/>
        <w:contextualSpacing/>
        <w:jc w:val="center"/>
        <w:rPr>
          <w:rFonts w:ascii="Times New Roman" w:hAnsi="Times New Roman" w:cs="Times New Roman"/>
          <w:b/>
        </w:rPr>
      </w:pPr>
    </w:p>
    <w:p w14:paraId="7A5A5027" w14:textId="77777777" w:rsidR="009C1E9E" w:rsidRPr="00551771" w:rsidRDefault="009C1E9E" w:rsidP="009C1E9E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  <w:r w:rsidRPr="00551771">
        <w:rPr>
          <w:rFonts w:ascii="Times New Roman" w:hAnsi="Times New Roman" w:cs="Times New Roman"/>
        </w:rPr>
        <w:t xml:space="preserve">Zefeng Li* and </w:t>
      </w:r>
      <w:proofErr w:type="spellStart"/>
      <w:r w:rsidRPr="00551771">
        <w:rPr>
          <w:rFonts w:ascii="Times New Roman" w:hAnsi="Times New Roman" w:cs="Times New Roman"/>
        </w:rPr>
        <w:t>Zhongwen</w:t>
      </w:r>
      <w:proofErr w:type="spellEnd"/>
      <w:r w:rsidRPr="00551771">
        <w:rPr>
          <w:rFonts w:ascii="Times New Roman" w:hAnsi="Times New Roman" w:cs="Times New Roman"/>
        </w:rPr>
        <w:t xml:space="preserve"> Zhan</w:t>
      </w:r>
    </w:p>
    <w:p w14:paraId="75C1F1CF" w14:textId="77777777" w:rsidR="009C1E9E" w:rsidRPr="00551771" w:rsidRDefault="009C1E9E" w:rsidP="009C1E9E">
      <w:pPr>
        <w:kinsoku w:val="0"/>
        <w:overflowPunct w:val="0"/>
        <w:spacing w:line="480" w:lineRule="auto"/>
        <w:ind w:firstLine="547"/>
        <w:contextualSpacing/>
        <w:jc w:val="center"/>
        <w:rPr>
          <w:rFonts w:ascii="Times New Roman" w:hAnsi="Times New Roman" w:cs="Times New Roman"/>
          <w:i/>
          <w:iCs/>
          <w:w w:val="110"/>
        </w:rPr>
      </w:pPr>
      <w:r w:rsidRPr="00551771">
        <w:rPr>
          <w:rFonts w:ascii="Times New Roman" w:hAnsi="Times New Roman" w:cs="Times New Roman"/>
          <w:i/>
          <w:iCs/>
          <w:w w:val="105"/>
        </w:rPr>
        <w:t>Seismological Laboratory, California Institute of Technology, Pasadena, CA, USA</w:t>
      </w:r>
    </w:p>
    <w:p w14:paraId="2C6685F7" w14:textId="77777777" w:rsidR="009C1E9E" w:rsidRPr="002246BA" w:rsidRDefault="009C1E9E" w:rsidP="009C1E9E">
      <w:pPr>
        <w:spacing w:line="480" w:lineRule="auto"/>
        <w:ind w:firstLine="540"/>
        <w:contextualSpacing/>
        <w:jc w:val="center"/>
        <w:rPr>
          <w:rFonts w:ascii="Times New Roman" w:hAnsi="Times New Roman" w:cs="Times New Roman"/>
          <w:iCs/>
          <w:w w:val="110"/>
        </w:rPr>
      </w:pPr>
      <w:r w:rsidRPr="002246BA">
        <w:rPr>
          <w:rFonts w:ascii="Times New Roman" w:hAnsi="Times New Roman" w:cs="Times New Roman"/>
          <w:iCs/>
          <w:w w:val="110"/>
        </w:rPr>
        <w:t>*Corresponding author (</w:t>
      </w:r>
      <w:hyperlink r:id="rId5" w:history="1">
        <w:r w:rsidRPr="002246BA">
          <w:rPr>
            <w:rStyle w:val="Hyperlink"/>
            <w:rFonts w:ascii="Times New Roman" w:hAnsi="Times New Roman" w:cs="Times New Roman"/>
            <w:iCs/>
            <w:color w:val="auto"/>
            <w:w w:val="110"/>
            <w:u w:val="none"/>
          </w:rPr>
          <w:t>zefengli@gps.caltech.edu)</w:t>
        </w:r>
      </w:hyperlink>
    </w:p>
    <w:p w14:paraId="340A6285" w14:textId="77777777" w:rsidR="009C1E9E" w:rsidRPr="00551771" w:rsidRDefault="009C1E9E" w:rsidP="00551771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6DD3A958" w14:textId="6C526EAA" w:rsidR="00551771" w:rsidRPr="00551771" w:rsidRDefault="00551771" w:rsidP="00551771">
      <w:pPr>
        <w:spacing w:line="480" w:lineRule="auto"/>
        <w:contextualSpacing/>
        <w:rPr>
          <w:rFonts w:ascii="Times New Roman" w:hAnsi="Times New Roman" w:cs="Times New Roman"/>
          <w:b/>
        </w:rPr>
      </w:pPr>
      <w:r w:rsidRPr="00551771">
        <w:rPr>
          <w:rFonts w:ascii="Times New Roman" w:hAnsi="Times New Roman" w:cs="Times New Roman"/>
          <w:b/>
        </w:rPr>
        <w:t>Content</w:t>
      </w:r>
    </w:p>
    <w:p w14:paraId="6C1492D9" w14:textId="217600F2" w:rsidR="00551771" w:rsidRDefault="00551771" w:rsidP="00551771">
      <w:pPr>
        <w:spacing w:line="480" w:lineRule="auto"/>
        <w:contextualSpacing/>
        <w:rPr>
          <w:rFonts w:ascii="Times New Roman" w:hAnsi="Times New Roman" w:cs="Times New Roman"/>
        </w:rPr>
      </w:pPr>
      <w:r w:rsidRPr="00551771">
        <w:rPr>
          <w:rFonts w:ascii="Times New Roman" w:hAnsi="Times New Roman" w:cs="Times New Roman"/>
        </w:rPr>
        <w:tab/>
        <w:t>Figures S1-S4: DAS waveforms for four cataloged earthquakes.</w:t>
      </w:r>
    </w:p>
    <w:p w14:paraId="7045886F" w14:textId="671A9810" w:rsidR="001F6141" w:rsidRDefault="00635EFA" w:rsidP="00551771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Figure S5: Cross correlations</w:t>
      </w:r>
      <w:r w:rsidR="001F6141">
        <w:rPr>
          <w:rFonts w:ascii="Times New Roman" w:hAnsi="Times New Roman" w:cs="Times New Roman"/>
        </w:rPr>
        <w:t xml:space="preserve"> of r</w:t>
      </w:r>
      <w:r w:rsidR="001F6141" w:rsidRPr="00660796">
        <w:rPr>
          <w:rFonts w:ascii="Times New Roman" w:hAnsi="Times New Roman" w:cs="Times New Roman"/>
        </w:rPr>
        <w:t>epresentative examples at different level</w:t>
      </w:r>
      <w:r w:rsidR="00900ADD">
        <w:rPr>
          <w:rFonts w:ascii="Times New Roman" w:hAnsi="Times New Roman" w:cs="Times New Roman"/>
        </w:rPr>
        <w:t>s</w:t>
      </w:r>
      <w:r w:rsidR="001F6141" w:rsidRPr="00660796">
        <w:rPr>
          <w:rFonts w:ascii="Times New Roman" w:hAnsi="Times New Roman" w:cs="Times New Roman"/>
        </w:rPr>
        <w:t xml:space="preserve"> of visibility.</w:t>
      </w:r>
    </w:p>
    <w:p w14:paraId="250779F8" w14:textId="2881DEAF" w:rsidR="00FC484C" w:rsidRDefault="00FC484C" w:rsidP="00551771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Figure S6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Comparison in the timing</w:t>
      </w:r>
      <w:r w:rsidR="00BF0FB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the detected events and the </w:t>
      </w:r>
      <w:proofErr w:type="spellStart"/>
      <w:r>
        <w:rPr>
          <w:rFonts w:ascii="Times New Roman" w:hAnsi="Times New Roman" w:cs="Times New Roman"/>
        </w:rPr>
        <w:t>vibroseis</w:t>
      </w:r>
      <w:proofErr w:type="spellEnd"/>
      <w:r>
        <w:rPr>
          <w:rFonts w:ascii="Times New Roman" w:hAnsi="Times New Roman" w:cs="Times New Roman"/>
        </w:rPr>
        <w:t xml:space="preserve"> signals.</w:t>
      </w:r>
    </w:p>
    <w:p w14:paraId="6CC83778" w14:textId="5DBD7FB9" w:rsidR="002070F1" w:rsidRPr="00551771" w:rsidRDefault="002070F1" w:rsidP="00551771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Table S1: Earthquake catalog </w:t>
      </w:r>
      <w:r w:rsidR="00BF1512">
        <w:rPr>
          <w:rFonts w:ascii="Times New Roman" w:hAnsi="Times New Roman" w:cs="Times New Roman"/>
        </w:rPr>
        <w:t xml:space="preserve">in the </w:t>
      </w:r>
      <w:bookmarkStart w:id="0" w:name="_GoBack"/>
      <w:bookmarkEnd w:id="0"/>
      <w:r w:rsidR="00BF1512">
        <w:rPr>
          <w:rFonts w:ascii="Times New Roman" w:hAnsi="Times New Roman" w:cs="Times New Roman"/>
        </w:rPr>
        <w:t>Brady Geothermal Field by template matching.</w:t>
      </w:r>
    </w:p>
    <w:p w14:paraId="04A20037" w14:textId="55EEE637" w:rsidR="00AC7130" w:rsidRDefault="00FD101C" w:rsidP="00FD10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3D8FA80" w14:textId="249DCAB5" w:rsidR="00E2345E" w:rsidRDefault="00DF78D1" w:rsidP="009C1E9E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763A66" wp14:editId="5D44FBBE">
            <wp:extent cx="5943600" cy="4836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4-09 at 11.43.45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7C62" w14:textId="5748AFAA" w:rsidR="00AC7130" w:rsidRDefault="00AC7130" w:rsidP="00882DA9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</w:t>
      </w:r>
      <w:r w:rsidR="00551771">
        <w:rPr>
          <w:rFonts w:ascii="Times New Roman" w:hAnsi="Times New Roman" w:cs="Times New Roman"/>
        </w:rPr>
        <w:t xml:space="preserve">: </w:t>
      </w:r>
      <w:r w:rsidR="00551771" w:rsidRPr="00660796">
        <w:rPr>
          <w:rFonts w:ascii="Times New Roman" w:hAnsi="Times New Roman" w:cs="Times New Roman"/>
        </w:rPr>
        <w:t>DAS waveforms of an M~</w:t>
      </w:r>
      <w:r w:rsidR="00551771">
        <w:rPr>
          <w:rFonts w:ascii="Times New Roman" w:hAnsi="Times New Roman" w:cs="Times New Roman"/>
        </w:rPr>
        <w:t xml:space="preserve"> -0.167</w:t>
      </w:r>
      <w:r w:rsidR="00551771" w:rsidRPr="00660796">
        <w:rPr>
          <w:rFonts w:ascii="Times New Roman" w:hAnsi="Times New Roman" w:cs="Times New Roman"/>
        </w:rPr>
        <w:t xml:space="preserve"> catalog earthquake</w:t>
      </w:r>
      <w:r w:rsidR="00551771">
        <w:rPr>
          <w:rFonts w:ascii="Times New Roman" w:hAnsi="Times New Roman" w:cs="Times New Roman"/>
        </w:rPr>
        <w:t xml:space="preserve"> (event ID: 2201048)</w:t>
      </w:r>
      <w:r w:rsidR="00551771" w:rsidRPr="00660796">
        <w:rPr>
          <w:rFonts w:ascii="Times New Roman" w:hAnsi="Times New Roman" w:cs="Times New Roman"/>
        </w:rPr>
        <w:t>. The red dots on the left indicate the sensors that are included in template matching (SNR&gt;10).</w:t>
      </w:r>
      <w:r w:rsidR="00882DA9" w:rsidRPr="00882DA9">
        <w:rPr>
          <w:rFonts w:ascii="Times New Roman" w:hAnsi="Times New Roman" w:cs="Times New Roman"/>
        </w:rPr>
        <w:t xml:space="preserve"> </w:t>
      </w:r>
      <w:r w:rsidR="00882DA9">
        <w:rPr>
          <w:rFonts w:ascii="Times New Roman" w:hAnsi="Times New Roman" w:cs="Times New Roman"/>
        </w:rPr>
        <w:t>Each trace on individual sensors is normalized by the maximum of that trace.</w:t>
      </w:r>
    </w:p>
    <w:p w14:paraId="4AA49896" w14:textId="2ED0B278" w:rsidR="00AC7130" w:rsidRDefault="00AC7130" w:rsidP="009C1E9E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</w:p>
    <w:p w14:paraId="277E9C4B" w14:textId="0A8CB02D" w:rsidR="00AC7130" w:rsidRDefault="00DF78D1" w:rsidP="009C1E9E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4F6DF6" wp14:editId="115ABD93">
            <wp:extent cx="5943600" cy="4833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09 at 11.44.2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ECA5" w14:textId="2B7A12ED" w:rsidR="00551771" w:rsidRDefault="003E03C2" w:rsidP="00882DA9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S2</w:t>
      </w:r>
      <w:r w:rsidR="00551771">
        <w:rPr>
          <w:rFonts w:ascii="Times New Roman" w:hAnsi="Times New Roman" w:cs="Times New Roman"/>
        </w:rPr>
        <w:t xml:space="preserve">: </w:t>
      </w:r>
      <w:r w:rsidR="00551771" w:rsidRPr="00660796">
        <w:rPr>
          <w:rFonts w:ascii="Times New Roman" w:hAnsi="Times New Roman" w:cs="Times New Roman"/>
        </w:rPr>
        <w:t>DAS waveforms of an M~</w:t>
      </w:r>
      <w:r w:rsidR="00551771">
        <w:rPr>
          <w:rFonts w:ascii="Times New Roman" w:hAnsi="Times New Roman" w:cs="Times New Roman"/>
        </w:rPr>
        <w:t xml:space="preserve"> -0.074</w:t>
      </w:r>
      <w:r w:rsidR="00551771" w:rsidRPr="00660796">
        <w:rPr>
          <w:rFonts w:ascii="Times New Roman" w:hAnsi="Times New Roman" w:cs="Times New Roman"/>
        </w:rPr>
        <w:t xml:space="preserve"> catalog earthquake</w:t>
      </w:r>
      <w:r w:rsidR="00551771">
        <w:rPr>
          <w:rFonts w:ascii="Times New Roman" w:hAnsi="Times New Roman" w:cs="Times New Roman"/>
        </w:rPr>
        <w:t xml:space="preserve"> (event ID: 2201050)</w:t>
      </w:r>
      <w:r w:rsidR="00551771" w:rsidRPr="00660796">
        <w:rPr>
          <w:rFonts w:ascii="Times New Roman" w:hAnsi="Times New Roman" w:cs="Times New Roman"/>
        </w:rPr>
        <w:t>. The red dots on the left indicate the sensors that are included in template matching (SNR&gt;10).</w:t>
      </w:r>
      <w:r w:rsidR="00882DA9" w:rsidRPr="00882DA9">
        <w:rPr>
          <w:rFonts w:ascii="Times New Roman" w:hAnsi="Times New Roman" w:cs="Times New Roman"/>
        </w:rPr>
        <w:t xml:space="preserve"> </w:t>
      </w:r>
      <w:r w:rsidR="00882DA9">
        <w:rPr>
          <w:rFonts w:ascii="Times New Roman" w:hAnsi="Times New Roman" w:cs="Times New Roman"/>
        </w:rPr>
        <w:t>Each trace on individual sensors is normalized by the maximum of that trace.</w:t>
      </w:r>
    </w:p>
    <w:p w14:paraId="36B7C4CA" w14:textId="31E2F0F0" w:rsidR="003E03C2" w:rsidRDefault="003E03C2" w:rsidP="009C1E9E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</w:p>
    <w:p w14:paraId="430537A6" w14:textId="3DD68FEE" w:rsidR="003E03C2" w:rsidRDefault="00DF78D1" w:rsidP="009C1E9E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5C72A7" wp14:editId="27FD86AF">
            <wp:extent cx="5943600" cy="4792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4-09 at 11.44.35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5E63" w14:textId="176A645D" w:rsidR="00551771" w:rsidRDefault="00E2345E" w:rsidP="009330BD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S3</w:t>
      </w:r>
      <w:r w:rsidR="00551771">
        <w:rPr>
          <w:rFonts w:ascii="Times New Roman" w:hAnsi="Times New Roman" w:cs="Times New Roman"/>
        </w:rPr>
        <w:t xml:space="preserve">: </w:t>
      </w:r>
      <w:r w:rsidR="00551771" w:rsidRPr="00660796">
        <w:rPr>
          <w:rFonts w:ascii="Times New Roman" w:hAnsi="Times New Roman" w:cs="Times New Roman"/>
        </w:rPr>
        <w:t>DAS waveforms of an M~</w:t>
      </w:r>
      <w:r w:rsidR="00551771">
        <w:rPr>
          <w:rFonts w:ascii="Times New Roman" w:hAnsi="Times New Roman" w:cs="Times New Roman"/>
        </w:rPr>
        <w:t xml:space="preserve"> -0.045</w:t>
      </w:r>
      <w:r w:rsidR="00551771" w:rsidRPr="00660796">
        <w:rPr>
          <w:rFonts w:ascii="Times New Roman" w:hAnsi="Times New Roman" w:cs="Times New Roman"/>
        </w:rPr>
        <w:t xml:space="preserve"> catalog earthquake</w:t>
      </w:r>
      <w:r w:rsidR="00551771">
        <w:rPr>
          <w:rFonts w:ascii="Times New Roman" w:hAnsi="Times New Roman" w:cs="Times New Roman"/>
        </w:rPr>
        <w:t xml:space="preserve"> (event ID: 2201051)</w:t>
      </w:r>
      <w:r w:rsidR="00551771" w:rsidRPr="00660796">
        <w:rPr>
          <w:rFonts w:ascii="Times New Roman" w:hAnsi="Times New Roman" w:cs="Times New Roman"/>
        </w:rPr>
        <w:t>. The red dots on the left indicate the sensors that are included in template matching (SNR&gt;10).</w:t>
      </w:r>
      <w:r w:rsidR="009330BD">
        <w:rPr>
          <w:rFonts w:ascii="Times New Roman" w:hAnsi="Times New Roman" w:cs="Times New Roman"/>
        </w:rPr>
        <w:t xml:space="preserve"> Each trace on individual sensors is normalized by the maximum of that trace.</w:t>
      </w:r>
    </w:p>
    <w:p w14:paraId="6CD9CF61" w14:textId="3BA22265" w:rsidR="00E2345E" w:rsidRDefault="00E2345E" w:rsidP="009C1E9E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</w:p>
    <w:p w14:paraId="7AF59D58" w14:textId="50C3B530" w:rsidR="00E2345E" w:rsidRDefault="00DF78D1" w:rsidP="009C1E9E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0AD87C" wp14:editId="0D19A1E9">
            <wp:extent cx="5943600" cy="4834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4-09 at 11.44.4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81A9" w14:textId="70A33F7F" w:rsidR="00551771" w:rsidRDefault="00E2345E" w:rsidP="00882DA9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S4</w:t>
      </w:r>
      <w:r w:rsidR="00551771">
        <w:rPr>
          <w:rFonts w:ascii="Times New Roman" w:hAnsi="Times New Roman" w:cs="Times New Roman"/>
        </w:rPr>
        <w:t xml:space="preserve">: </w:t>
      </w:r>
      <w:r w:rsidR="00551771" w:rsidRPr="00660796">
        <w:rPr>
          <w:rFonts w:ascii="Times New Roman" w:hAnsi="Times New Roman" w:cs="Times New Roman"/>
        </w:rPr>
        <w:t>DAS waveforms of an M~</w:t>
      </w:r>
      <w:r w:rsidR="00551771">
        <w:rPr>
          <w:rFonts w:ascii="Times New Roman" w:hAnsi="Times New Roman" w:cs="Times New Roman"/>
        </w:rPr>
        <w:t xml:space="preserve"> -0.295</w:t>
      </w:r>
      <w:r w:rsidR="00551771" w:rsidRPr="00660796">
        <w:rPr>
          <w:rFonts w:ascii="Times New Roman" w:hAnsi="Times New Roman" w:cs="Times New Roman"/>
        </w:rPr>
        <w:t xml:space="preserve"> catalog earthquake</w:t>
      </w:r>
      <w:r w:rsidR="00551771">
        <w:rPr>
          <w:rFonts w:ascii="Times New Roman" w:hAnsi="Times New Roman" w:cs="Times New Roman"/>
        </w:rPr>
        <w:t xml:space="preserve"> (event ID: 2201052)</w:t>
      </w:r>
      <w:r w:rsidR="00551771" w:rsidRPr="00660796">
        <w:rPr>
          <w:rFonts w:ascii="Times New Roman" w:hAnsi="Times New Roman" w:cs="Times New Roman"/>
        </w:rPr>
        <w:t>. The red dots on the left indicate the sensors that are included in template matching (SNR&gt;10).</w:t>
      </w:r>
      <w:r w:rsidR="00882DA9" w:rsidRPr="00882DA9">
        <w:rPr>
          <w:rFonts w:ascii="Times New Roman" w:hAnsi="Times New Roman" w:cs="Times New Roman"/>
        </w:rPr>
        <w:t xml:space="preserve"> </w:t>
      </w:r>
      <w:r w:rsidR="00882DA9">
        <w:rPr>
          <w:rFonts w:ascii="Times New Roman" w:hAnsi="Times New Roman" w:cs="Times New Roman"/>
        </w:rPr>
        <w:t>Each trace on individual sensors is normalized by the maximum of that trace.</w:t>
      </w:r>
    </w:p>
    <w:p w14:paraId="073FAD09" w14:textId="29E3C766" w:rsidR="000B0C39" w:rsidRDefault="0098321A" w:rsidP="00623199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655A57" wp14:editId="697E9658">
            <wp:extent cx="3823970" cy="8229600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6623" w14:textId="476881F3" w:rsidR="00623199" w:rsidRDefault="00623199" w:rsidP="00623199">
      <w:pPr>
        <w:spacing w:line="480" w:lineRule="auto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lastRenderedPageBreak/>
        <w:t xml:space="preserve">Figure </w:t>
      </w:r>
      <w:r w:rsidR="006A5CB2">
        <w:rPr>
          <w:rFonts w:ascii="Times New Roman" w:hAnsi="Times New Roman" w:cs="Times New Roman"/>
        </w:rPr>
        <w:t>S5</w:t>
      </w:r>
      <w:r w:rsidRPr="00660796">
        <w:rPr>
          <w:rFonts w:ascii="Times New Roman" w:hAnsi="Times New Roman" w:cs="Times New Roman"/>
        </w:rPr>
        <w:t xml:space="preserve">. </w:t>
      </w:r>
      <w:r w:rsidR="001A347B">
        <w:rPr>
          <w:rFonts w:ascii="Times New Roman" w:hAnsi="Times New Roman" w:cs="Times New Roman"/>
        </w:rPr>
        <w:t>Cross correlations</w:t>
      </w:r>
      <w:r>
        <w:rPr>
          <w:rFonts w:ascii="Times New Roman" w:hAnsi="Times New Roman" w:cs="Times New Roman"/>
        </w:rPr>
        <w:t xml:space="preserve"> of r</w:t>
      </w:r>
      <w:r w:rsidRPr="00660796">
        <w:rPr>
          <w:rFonts w:ascii="Times New Roman" w:hAnsi="Times New Roman" w:cs="Times New Roman"/>
        </w:rPr>
        <w:t>epresentative examples at different level</w:t>
      </w:r>
      <w:r w:rsidR="00370801">
        <w:rPr>
          <w:rFonts w:ascii="Times New Roman" w:hAnsi="Times New Roman" w:cs="Times New Roman"/>
        </w:rPr>
        <w:t>s</w:t>
      </w:r>
      <w:r w:rsidRPr="00660796">
        <w:rPr>
          <w:rFonts w:ascii="Times New Roman" w:hAnsi="Times New Roman" w:cs="Times New Roman"/>
        </w:rPr>
        <w:t xml:space="preserve"> of visibility. From top to bottom are: (a) </w:t>
      </w:r>
      <w:r w:rsidRPr="00660796">
        <w:rPr>
          <w:rFonts w:ascii="Times New Roman" w:hAnsi="Times New Roman" w:cs="Times New Roman"/>
          <w:color w:val="000000"/>
        </w:rPr>
        <w:t xml:space="preserve">visible on most of the sensors; (b) visible on part of the sensors; (c) invisible on almost all the sensors. The black curve in the upper panel </w:t>
      </w:r>
      <w:r>
        <w:rPr>
          <w:rFonts w:ascii="Times New Roman" w:hAnsi="Times New Roman" w:cs="Times New Roman"/>
          <w:color w:val="000000"/>
        </w:rPr>
        <w:t>is</w:t>
      </w:r>
      <w:r w:rsidRPr="00660796">
        <w:rPr>
          <w:rFonts w:ascii="Times New Roman" w:hAnsi="Times New Roman" w:cs="Times New Roman"/>
          <w:color w:val="000000"/>
        </w:rPr>
        <w:t xml:space="preserve"> the stacked cross-correlation. The black vertical dashed line marks the event origin time. </w:t>
      </w:r>
      <w:r w:rsidR="00CD690F">
        <w:rPr>
          <w:rFonts w:ascii="Times New Roman" w:hAnsi="Times New Roman" w:cs="Times New Roman"/>
          <w:color w:val="000000"/>
        </w:rPr>
        <w:t>Note that the cross correlatio</w:t>
      </w:r>
      <w:r w:rsidR="0020330A">
        <w:rPr>
          <w:rFonts w:ascii="Times New Roman" w:hAnsi="Times New Roman" w:cs="Times New Roman"/>
          <w:color w:val="000000"/>
        </w:rPr>
        <w:t xml:space="preserve">ns are shifted using </w:t>
      </w:r>
      <w:r w:rsidR="00CD690F">
        <w:rPr>
          <w:rFonts w:ascii="Times New Roman" w:hAnsi="Times New Roman" w:cs="Times New Roman"/>
          <w:color w:val="000000"/>
        </w:rPr>
        <w:t xml:space="preserve">predicted travel time of </w:t>
      </w:r>
      <w:r w:rsidR="006B49A8">
        <w:rPr>
          <w:rFonts w:ascii="Times New Roman" w:hAnsi="Times New Roman" w:cs="Times New Roman"/>
          <w:color w:val="000000"/>
        </w:rPr>
        <w:t xml:space="preserve">the </w:t>
      </w:r>
      <w:r w:rsidR="00CD690F">
        <w:rPr>
          <w:rFonts w:ascii="Times New Roman" w:hAnsi="Times New Roman" w:cs="Times New Roman"/>
          <w:color w:val="000000"/>
        </w:rPr>
        <w:t>template location.</w:t>
      </w:r>
    </w:p>
    <w:p w14:paraId="7852C390" w14:textId="77777777" w:rsidR="0017712B" w:rsidRDefault="0017712B" w:rsidP="00623199">
      <w:pPr>
        <w:spacing w:line="480" w:lineRule="auto"/>
        <w:contextualSpacing/>
        <w:rPr>
          <w:rFonts w:ascii="Times New Roman" w:hAnsi="Times New Roman" w:cs="Times New Roman"/>
          <w:color w:val="000000"/>
        </w:rPr>
      </w:pPr>
    </w:p>
    <w:p w14:paraId="1A255231" w14:textId="77777777" w:rsidR="0017712B" w:rsidRDefault="0017712B" w:rsidP="00623199">
      <w:pPr>
        <w:spacing w:line="480" w:lineRule="auto"/>
        <w:contextualSpacing/>
        <w:rPr>
          <w:rFonts w:ascii="Times New Roman" w:hAnsi="Times New Roman" w:cs="Times New Roman"/>
          <w:color w:val="000000"/>
        </w:rPr>
      </w:pPr>
    </w:p>
    <w:p w14:paraId="4EE13940" w14:textId="77777777" w:rsidR="00567785" w:rsidRDefault="00567785" w:rsidP="00623199">
      <w:pPr>
        <w:spacing w:line="480" w:lineRule="auto"/>
        <w:contextualSpacing/>
        <w:rPr>
          <w:rFonts w:ascii="Times New Roman" w:hAnsi="Times New Roman" w:cs="Times New Roman"/>
          <w:color w:val="000000"/>
        </w:rPr>
      </w:pPr>
    </w:p>
    <w:p w14:paraId="315E3A2C" w14:textId="77777777" w:rsidR="00567785" w:rsidRPr="00660796" w:rsidRDefault="00567785" w:rsidP="00623199">
      <w:pPr>
        <w:spacing w:line="480" w:lineRule="auto"/>
        <w:contextualSpacing/>
        <w:rPr>
          <w:rFonts w:ascii="Times New Roman" w:hAnsi="Times New Roman" w:cs="Times New Roman"/>
          <w:color w:val="000000"/>
        </w:rPr>
      </w:pPr>
    </w:p>
    <w:p w14:paraId="4CFB1A65" w14:textId="77777777" w:rsidR="00623199" w:rsidRDefault="00623199" w:rsidP="00623199">
      <w:pPr>
        <w:spacing w:line="480" w:lineRule="auto"/>
        <w:contextualSpacing/>
        <w:jc w:val="center"/>
        <w:rPr>
          <w:rFonts w:ascii="Times New Roman" w:hAnsi="Times New Roman" w:cs="Times New Roman"/>
        </w:rPr>
      </w:pPr>
    </w:p>
    <w:p w14:paraId="2E8DE815" w14:textId="77777777" w:rsidR="0017712B" w:rsidRDefault="0017712B" w:rsidP="0081183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1D7C58" wp14:editId="762FA82D">
            <wp:extent cx="5943600" cy="3132455"/>
            <wp:effectExtent l="0" t="0" r="0" b="0"/>
            <wp:docPr id="2" name="Picture 2" descr="../figs/figS6/fig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figs/figS6/figS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FD4C8" w14:textId="792D70DD" w:rsidR="00585F08" w:rsidRPr="00813170" w:rsidRDefault="00585F08" w:rsidP="00585F08">
      <w:pPr>
        <w:jc w:val="both"/>
        <w:rPr>
          <w:rFonts w:ascii="Times New Roman" w:hAnsi="Times New Roman" w:cs="Times New Roman"/>
        </w:rPr>
      </w:pPr>
      <w:r w:rsidRPr="00813170">
        <w:rPr>
          <w:rFonts w:ascii="Times New Roman" w:hAnsi="Times New Roman" w:cs="Times New Roman"/>
        </w:rPr>
        <w:t>Figure S6. (a) Map of template earthquakes (red stars), Distributed Acoustic Sensing (DAS) array (blue line), and the active vibrator location</w:t>
      </w:r>
      <w:r w:rsidR="00BA3F03">
        <w:rPr>
          <w:rFonts w:ascii="Times New Roman" w:hAnsi="Times New Roman" w:cs="Times New Roman"/>
        </w:rPr>
        <w:t>s</w:t>
      </w:r>
      <w:r w:rsidRPr="00813170">
        <w:rPr>
          <w:rFonts w:ascii="Times New Roman" w:hAnsi="Times New Roman" w:cs="Times New Roman"/>
        </w:rPr>
        <w:t xml:space="preserve"> (squares) in the Brady Hot Springs Geothermal</w:t>
      </w:r>
      <w:r w:rsidR="00BA3F03">
        <w:rPr>
          <w:rFonts w:ascii="Times New Roman" w:hAnsi="Times New Roman" w:cs="Times New Roman"/>
        </w:rPr>
        <w:t xml:space="preserve"> Field. The red squares mark the vibrator locations</w:t>
      </w:r>
      <w:r w:rsidRPr="008131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located to</w:t>
      </w:r>
      <w:r w:rsidRPr="00813170">
        <w:rPr>
          <w:rFonts w:ascii="Times New Roman" w:hAnsi="Times New Roman" w:cs="Times New Roman"/>
        </w:rPr>
        <w:t xml:space="preserve"> the southwest of the DAS array, whose timings are shown in (b) and (c). </w:t>
      </w:r>
      <w:r>
        <w:rPr>
          <w:rFonts w:ascii="Times New Roman" w:hAnsi="Times New Roman" w:cs="Times New Roman"/>
        </w:rPr>
        <w:t xml:space="preserve">(b) </w:t>
      </w:r>
      <w:r w:rsidRPr="00813170">
        <w:rPr>
          <w:rFonts w:ascii="Times New Roman" w:hAnsi="Times New Roman" w:cs="Times New Roman"/>
        </w:rPr>
        <w:t>Earthquake sequence detected by template matching and compari</w:t>
      </w:r>
      <w:r>
        <w:rPr>
          <w:rFonts w:ascii="Times New Roman" w:hAnsi="Times New Roman" w:cs="Times New Roman"/>
        </w:rPr>
        <w:t xml:space="preserve">son </w:t>
      </w:r>
      <w:r w:rsidR="00BA3F03">
        <w:rPr>
          <w:rFonts w:ascii="Times New Roman" w:hAnsi="Times New Roman" w:cs="Times New Roman"/>
        </w:rPr>
        <w:t xml:space="preserve">with the timings of </w:t>
      </w:r>
      <w:proofErr w:type="spellStart"/>
      <w:r w:rsidR="00BA3F03">
        <w:rPr>
          <w:rFonts w:ascii="Times New Roman" w:hAnsi="Times New Roman" w:cs="Times New Roman"/>
        </w:rPr>
        <w:t>vibroseis</w:t>
      </w:r>
      <w:proofErr w:type="spellEnd"/>
      <w:r>
        <w:rPr>
          <w:rFonts w:ascii="Times New Roman" w:hAnsi="Times New Roman" w:cs="Times New Roman"/>
        </w:rPr>
        <w:t xml:space="preserve"> </w:t>
      </w:r>
      <w:r w:rsidR="00A61196">
        <w:rPr>
          <w:rFonts w:ascii="Times New Roman" w:hAnsi="Times New Roman" w:cs="Times New Roman"/>
        </w:rPr>
        <w:t>experiments</w:t>
      </w:r>
      <w:r>
        <w:rPr>
          <w:rFonts w:ascii="Times New Roman" w:hAnsi="Times New Roman" w:cs="Times New Roman"/>
        </w:rPr>
        <w:t xml:space="preserve"> to</w:t>
      </w:r>
      <w:r w:rsidRPr="00813170">
        <w:rPr>
          <w:rFonts w:ascii="Times New Roman" w:hAnsi="Times New Roman" w:cs="Times New Roman"/>
        </w:rPr>
        <w:t xml:space="preserve"> the southwest. Note that there is no significant temporal correlation between the d</w:t>
      </w:r>
      <w:r w:rsidR="00BA3F03">
        <w:rPr>
          <w:rFonts w:ascii="Times New Roman" w:hAnsi="Times New Roman" w:cs="Times New Roman"/>
        </w:rPr>
        <w:t xml:space="preserve">etected earthquakes and the </w:t>
      </w:r>
      <w:proofErr w:type="spellStart"/>
      <w:r w:rsidR="00BA3F03">
        <w:rPr>
          <w:rFonts w:ascii="Times New Roman" w:hAnsi="Times New Roman" w:cs="Times New Roman"/>
        </w:rPr>
        <w:t>vibrosei</w:t>
      </w:r>
      <w:r w:rsidRPr="00813170">
        <w:rPr>
          <w:rFonts w:ascii="Times New Roman" w:hAnsi="Times New Roman" w:cs="Times New Roman"/>
        </w:rPr>
        <w:t>s</w:t>
      </w:r>
      <w:proofErr w:type="spellEnd"/>
      <w:r w:rsidR="00A61196">
        <w:rPr>
          <w:rFonts w:ascii="Times New Roman" w:hAnsi="Times New Roman" w:cs="Times New Roman"/>
        </w:rPr>
        <w:t xml:space="preserve"> experiments</w:t>
      </w:r>
      <w:r w:rsidRPr="0081317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(c) Zoom-in plot of (b) during the shutdown period.</w:t>
      </w:r>
    </w:p>
    <w:p w14:paraId="6A45CB0D" w14:textId="150D35B6" w:rsidR="000D40CC" w:rsidRDefault="000D40CC" w:rsidP="0081183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811832">
        <w:rPr>
          <w:rFonts w:ascii="Times New Roman" w:hAnsi="Times New Roman" w:cs="Times New Roman"/>
        </w:rPr>
        <w:lastRenderedPageBreak/>
        <w:t>Table S1: Template Matching Earthquake Catalog in Brady Geothermal Field</w:t>
      </w:r>
    </w:p>
    <w:p w14:paraId="702CA544" w14:textId="77777777" w:rsidR="00811832" w:rsidRDefault="00811832" w:rsidP="00811832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720"/>
        <w:gridCol w:w="630"/>
        <w:gridCol w:w="1440"/>
        <w:gridCol w:w="1080"/>
        <w:gridCol w:w="900"/>
        <w:gridCol w:w="1464"/>
        <w:gridCol w:w="1191"/>
        <w:gridCol w:w="1210"/>
      </w:tblGrid>
      <w:tr w:rsidR="00BE6CBE" w:rsidRPr="00E73737" w14:paraId="17F1A100" w14:textId="77777777" w:rsidTr="00B758BB">
        <w:trPr>
          <w:trHeight w:val="340"/>
        </w:trPr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2902E7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Year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053E1C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Mon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D085E1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Day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50E5BF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Time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EA003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Times of MAD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618469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Peak CC</w:t>
            </w:r>
          </w:p>
        </w:tc>
        <w:tc>
          <w:tcPr>
            <w:tcW w:w="1464" w:type="dxa"/>
            <w:shd w:val="clear" w:color="auto" w:fill="auto"/>
            <w:noWrap/>
            <w:vAlign w:val="center"/>
            <w:hideMark/>
          </w:tcPr>
          <w:p w14:paraId="6C597A5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Parent Template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523A24DA" w14:textId="77777777" w:rsidR="00E73737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Visibility</w:t>
            </w:r>
          </w:p>
          <w:p w14:paraId="3FB7CAED" w14:textId="3D9C60A1" w:rsidR="006040C9" w:rsidRPr="00BE6CBE" w:rsidRDefault="00F12E51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6040C9">
              <w:rPr>
                <w:rFonts w:ascii="Times New Roman" w:eastAsia="Times New Roman" w:hAnsi="Times New Roman" w:cs="Times New Roman"/>
                <w:color w:val="000000"/>
              </w:rPr>
              <w:t>n WF*</w:t>
            </w:r>
          </w:p>
        </w:tc>
        <w:tc>
          <w:tcPr>
            <w:tcW w:w="1210" w:type="dxa"/>
            <w:shd w:val="clear" w:color="auto" w:fill="auto"/>
            <w:noWrap/>
            <w:vAlign w:val="center"/>
            <w:hideMark/>
          </w:tcPr>
          <w:p w14:paraId="0F490030" w14:textId="77777777" w:rsidR="00E73737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Visibility</w:t>
            </w:r>
          </w:p>
          <w:p w14:paraId="08F0C63C" w14:textId="64E475DC" w:rsidR="006040C9" w:rsidRPr="00BE6CBE" w:rsidRDefault="00F12E51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6040C9">
              <w:rPr>
                <w:rFonts w:ascii="Times New Roman" w:eastAsia="Times New Roman" w:hAnsi="Times New Roman" w:cs="Times New Roman"/>
                <w:color w:val="000000"/>
              </w:rPr>
              <w:t>n CC*</w:t>
            </w:r>
          </w:p>
        </w:tc>
      </w:tr>
      <w:tr w:rsidR="00BE6CBE" w:rsidRPr="00E73737" w14:paraId="79579215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BBA2F2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0AECC5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CE13CA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7DFDA56" w14:textId="4883B7CD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21:03:27.23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1C7D3D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33.8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15796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4DE352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BAA5C3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1A02FD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14CF0EC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F8C271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C38AB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EADA2F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6529E34" w14:textId="002EFD22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22:06:13.86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8BDFA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18.43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0FA3F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A12319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70464A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E96913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CF1D50E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FC36BB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075CF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086264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57754A0" w14:textId="25B1A3AC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22:08:59.79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DF6480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14.74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35376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09BAA5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EE1798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AFF3DC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03D73BBB" w14:textId="77777777" w:rsidTr="00B758BB">
        <w:trPr>
          <w:trHeight w:val="35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4876B4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A2C546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1AF78D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3BBC67E" w14:textId="2AE0B84E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22:09:08.25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5BAA95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156.23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FE3E3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0.51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8A5FA9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28AF2D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793956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231E5C31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31B27F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D8D69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0AD50F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4082C82" w14:textId="0A0B60C1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22:12:41.92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8A05F1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17.3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6C52D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5B1D99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2F5628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AD0B0E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0BEF6E7A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EC37CF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9E26A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A3D0E5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35AD767" w14:textId="718B8C7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23:28:41.92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F0630B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25.17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8762A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3DF69E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CEF356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FDFE8B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1EB7069F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B6E086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4609B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4EFED0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364F1D1" w14:textId="1198FF4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23:31:36.48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29DDBA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14.16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D018C9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F7C13D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610F5F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3B9EC9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16105B4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E85D57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5ABF3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766BFC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BD724FB" w14:textId="35865AC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23:38:41.17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7B2915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29.49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7DABF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83BE16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C42F3C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F8DE39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337147D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22488C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A12C7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832AA3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AB8DE9E" w14:textId="7E55542A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00:26:36.78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14116A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10.32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1015C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91F99C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C5A58A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106F85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DAFD7D3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BDDEC3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BC673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5D0129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A6585B1" w14:textId="2A8AC13A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00:51:45.28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3C6AD8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24.79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FC89F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E455B6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5CFC79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F28076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616AA37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DF78D5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CF6650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38F75C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1A5DC6F" w14:textId="28238C30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01:00:54.95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3066E4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C29A5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CA742E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7BDC50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63D3B3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E4B67B3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E8CE10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DA1128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751526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D35FE9" w14:textId="76C5D72A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01:01:19.34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913385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14.47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658BD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FB2AB5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463381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D6A9E6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584DA169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DD6242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B35DC1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C4A063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EDE8430" w14:textId="1EDC5C46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01:02:47.54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982157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7DF24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0C3B62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2201049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F2ED5E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2D09E1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136BD5D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53616C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715B89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758992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F874DD" w14:textId="06CCA035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01:03:17.99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2A81A4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25.8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03EC8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F95EAB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2201049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55AF32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D2F1CA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75E7F2F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AF76D8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13288E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ABAAEC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6CEFBCE" w14:textId="732ABC43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01:24:55.35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D9ED19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13.91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DAAFA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092270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1F05E0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D54557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50C6463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F41EB3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E97F3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EC2197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7583584" w14:textId="49853A3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01:26:16.27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E09B46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18.19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5B077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03A72F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D58540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09D620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5E752C44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18165A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24B8A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7CD302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5BDB65D" w14:textId="17175522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02:22:50.98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A09F85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12.67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88B9F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752C71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DAD9EF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8B7639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EC3AC15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030095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E22F6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9409CF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ED28BD1" w14:textId="7529A435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02:23:39.52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E4AB3D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15.2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E1C33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A0B619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1AC79D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0CACA6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1A909AEE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3AD736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0300A3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E0569E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0BC8F0C" w14:textId="598D818F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02:40:12.88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CC887D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9.09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0F293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4AC864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2201049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9A8628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BD9B8B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1B7E5AA3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8944A8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FC852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18DB83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4DFBCB1" w14:textId="24B031FA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02:52:18.68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6568F1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12.49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BB64E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D1BCB9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E5D29A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712E8E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59B5ED23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967DBD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069523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3831D8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80FD9CC" w14:textId="167A144C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03:42:22.69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323399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17.2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65C8A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0CE696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9ADA47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58BA7E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1DEDF01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35740D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5F4BE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3EEAD1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6720CBE" w14:textId="64695E3B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03:57:31.93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05F84E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39.46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7A6E6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2E95EA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DDFDC5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015DD7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2A1323C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E1DCDA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866700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CE4CBE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06E62F0" w14:textId="3950E73C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04:02:50.45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D64FC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11.76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BE6C4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94D3BA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2F6FD1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857C45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28E567F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B5066A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67EFAF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06DED6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43A74CC" w14:textId="6FC3AE8D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04:03:00.72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19F75C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19.82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76FC1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8B19DD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1008C9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D1DFD6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A3F38C9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998FAF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E08B6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D4FE42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CF16752" w14:textId="410C5B8C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04:11:02.19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415678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17.74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310BA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8997B5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31E42F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AFC406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48AB46E8" w14:textId="77777777" w:rsidTr="00F84D26">
        <w:trPr>
          <w:trHeight w:val="35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672458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8E2CD2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FE4003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8E84126" w14:textId="1220DB4F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04:20:33.44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118377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10.47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153A1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E620DA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2B26C5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1F3FFD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37E22CFB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DCBFDA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5CF0BE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3081F6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A918F1" w14:textId="118A2A30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04:32:52.88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72EB8A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39.25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6FD0F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AB060D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B7FA1B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A6B0D1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0DDCA6D4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AE47C2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7C2F1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926C13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ED06374" w14:textId="7C8127A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04:51:42.17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8443C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109.73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C287BE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0.37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8258A9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3433FA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5EE310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29E28110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4F8C41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687A59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CE82F4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26B8593" w14:textId="01DB6F64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04:51:46.56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1F021C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9.08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44BE2A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E42C59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2A3BA3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E2B302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37CFF64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17E0E3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BF33D4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D83822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925AB9A" w14:textId="5A4CFF81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05:12:05.02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534EFB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15.79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DCFED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B2A7E1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834F4D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2A232A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7685C7C0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5E5BF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7FA41B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6B8959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24EFEF3" w14:textId="56F2F033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05:34:22.68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975BE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9.65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ACE25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B7504E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349896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7280CF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63DFC37F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54D0C2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7D83AA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D4F675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A3B8D6E" w14:textId="40F5BA6E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05:51:18.85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9AD8A3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17.82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19CC80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6B2C98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3E9113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F470D8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33FCC137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A5BC0E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D04D2C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D17339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E225DFB" w14:textId="2DFDE900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06:27:11.67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77C15E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9.67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61808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D8CC90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D0919C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12E303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76ED840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28D31E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DC0130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CA5EE0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4A932E0" w14:textId="00E07314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06:46:13.76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1174E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31.07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ABF486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749092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7F2164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D4DA99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5546F1F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26AC80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589421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DB8212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DC97A2" w14:textId="3DAB8415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06:47:46.45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8B1D9B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116.59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FB618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0.46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BDA776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722823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1E9E71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4DF88A7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337D07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44C3F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C1E9BB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D47C1A6" w14:textId="77F6EDD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06:50:43.16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4DCC9C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12.57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36CF2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2B5296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B01933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67A175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3F69F09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E8A534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AA624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289053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D995357" w14:textId="570F896E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06:52:39.64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E1EF3F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9.95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822FE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3173D32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37982F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7A3511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E6CBE" w:rsidRPr="00E73737" w14:paraId="44135FAF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E407F0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B5691D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3253AC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64C7FCA" w14:textId="0A181482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07:08:26.58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FCF5BB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57.1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FDAA7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E82236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194DD6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6FF1D4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41A9C0E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64AA85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928334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643C3F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0C1DC22" w14:textId="58D78702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07:12:33.03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826D26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13.77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6383C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8C33D8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51BAAB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17156C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2E8D6CAB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BE1B2C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94798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705EAF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91483F7" w14:textId="5F633203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07:33:29.82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31759F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25.07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1E364A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B98065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2375A7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096A6E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0740026A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28EAEE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6D947B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8A0637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C141B87" w14:textId="7B829891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07:48:07.03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70E15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7816B2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AF9430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78D981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E11ADA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43E4A7F7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DA9641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670A59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A8C406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190A1DE" w14:textId="5C240010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07:56:28.98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49E765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27.09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2E1C3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9FDCCB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8A4C4B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41C11D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788DF34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60C802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89E293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69F3DC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610DFBE" w14:textId="6C235CB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08:07:00.45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064529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10.24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C056A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4C8ED5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B4687B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BD222A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E6CBE" w:rsidRPr="00E73737" w14:paraId="174463F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8E782A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48BA29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BEA8DD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04F8608" w14:textId="23A9092A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08:13:41.19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5D5CB7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22.78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EB063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345A6D7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C25F68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77038E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043899D6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5BBD75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24111E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5598B7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74809F5" w14:textId="26D14FB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08:32:04.29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1B2CF8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D11C0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82C2CA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1B9D7C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198210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11101DB2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A725D5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74A29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58E1A3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791E735" w14:textId="46EC404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08:36:16.07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35FD41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191.26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5754A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0.8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757B1F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A53DB4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E0F03C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50CEC3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24FDE9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D1A8DF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EC5DB8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784BCB7" w14:textId="706AB5FD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08:36:26.66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A48820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149.64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B2618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0.63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85436F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1CE2B3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D5C329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3E64F030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BCF10C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1C4C7B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52D99C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17073C1" w14:textId="48D48EB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08:37:10.54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215A09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218.29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BE5C8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0.92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BEF9BA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234326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77DC11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18EC2595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15F25B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3609B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61F621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03A1A9" w14:textId="1D73DA3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08:37:25.94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F5DDA4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9.4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8B1E9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A20A5E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2201049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18940B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985B13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DF0BC74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66A8B3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06A83E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153427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22960E9" w14:textId="00878B16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08:39:05.24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877C5C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238.69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EA4CE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89571A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835891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8D9933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1F856FF7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77A9F6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643316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ACA17C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5FFEAD7" w14:textId="6AEF7E51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08:39:10.43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5E10C0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11.1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5964A4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1AD077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60479D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4C2C82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16CEBA9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D250A8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110E46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017590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AC01786" w14:textId="00CDD38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08:39:14.47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653345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50.89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0AC99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0.21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5E4683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67FE9D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439C1D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696044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3D9DA8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7A1171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9FF304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EC2813" w14:textId="7338A8D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08:39:35.50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CA4CA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104.02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EB5DE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0.44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E7F8DA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E6A858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792676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7552683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42F0F9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C7671C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6F8535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FA1D4DE" w14:textId="5FB27F9F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09:03:11.10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E70458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9.81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292AA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A555EC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82278B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D7D348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6D4630A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8B3590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36AB7B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01773A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EBC84AB" w14:textId="5DD6E6A1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09:32:48.30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13A540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14.21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B6C26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F4D8B5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CE6736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FE6DDB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D17B81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CE83AE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42828E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3B4F05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F761B91" w14:textId="185A8F9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09:34:04.70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10C663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16.75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BA0BF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36A079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5B19FF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A51BEF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7FD05AA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1FEF4C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D01FBC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02571B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7894C14" w14:textId="6543A3A4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09:37:03.65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938951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17.05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BCC76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73ACD2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5DC377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C49A1C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78BBD69F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732D98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4D05C5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8748F3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AA7F233" w14:textId="6EE9BA3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09:37:32.46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8035CA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25.17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07440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5C85DB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2C0D5C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AD717E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1BFD68A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925815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EDF5F3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A538EF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29FEA4D" w14:textId="1799E8E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09:37:35.94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EC66A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27.25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2A4CD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CD199F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00D2AE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4335E9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7CCB8BEF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7963B4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96C259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4EC2C1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3643457" w14:textId="06890226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09:37:39.27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638BA1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30.88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48891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EC0AED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1006CB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858413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67B67CD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7C45AA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2D71BE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15729B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7E82A6D" w14:textId="51241491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09:39:49.86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0B03C0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13.95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FB2F1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6499E0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140603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DB8DB0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6E5CD9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EE04F6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52C93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8FEB9B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F27A727" w14:textId="7035D152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09:43:49.74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F445EC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34.37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CF5E44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043FAD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AFA218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8E43C3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499DE252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90DC12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FB7A2B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2EA7DD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8EA1A23" w14:textId="5BAC1E0A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09:52:31.42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7F98EA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13.37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E3542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B1FEC5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2BB1B8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F1BD3E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4D8EB663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9004F9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FAFC2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6A7130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2926868" w14:textId="75094B2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09:53:53.64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BC4EB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18.71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23F89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3305020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22C082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E41CE2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640F5EB5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6F7D65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CE6DAC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F63612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292E7BE" w14:textId="00954275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09:55:29.29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8D11DF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11.28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76900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48129F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A341AD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BF6545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6D44D37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CB1276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40CE7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83C97D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79A2EBB" w14:textId="79233EF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10:13:28.23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0FFA00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12.72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AB6CE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07CFE5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636C44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E1380E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53BE43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4725DB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2831B4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AB9BFF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3074744" w14:textId="5833A056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10:29:26.53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45ED4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26.73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AD3E2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3336F56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E722F7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D93AC0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372B32A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5AF9B2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CDFFA5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793A6E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677012D" w14:textId="4F9AEC5E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10:42:07.20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74EE9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33.28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F20F7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F49192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257F3B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32CC26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7D94D52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F43EC5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BCEA91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23A796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8504348" w14:textId="056AA5EC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10:42:13.77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A31D2F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13.18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77F65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93378C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6AD0AB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781C11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00BC9010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67824F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A2E2FC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8ECCE2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FAD5941" w14:textId="676C050E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10:43:30.04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845D71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15.4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59B4A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E74F51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7EC301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AFD413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3A35742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CEF738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930DBD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26E907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6A8D20A" w14:textId="360ADE60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10:55:47.68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58E94F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28.63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F483B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46DFD1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A932DA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B4A3DE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0C402D0E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FB6B11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EB4E24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C5886B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B360A86" w14:textId="5A01DF1E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10:56:20.77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33EBF4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111.87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3CBF5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0.39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A8631F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936DEC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90CD47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4F7D93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50D38A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743D60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075D50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37B5B1F" w14:textId="14D95E5D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11:25:57.75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63705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48.88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DA207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61C1AB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2201048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F38F19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699CA7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1E255A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3550B7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0A5B11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F86B50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DC0EA2" w14:textId="7205CECE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11:31:51.93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E2A3A1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20.47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02502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4C9C7E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C07AE2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DB207C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18AE2259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2FCF67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D88AE7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F99E6B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E34F271" w14:textId="63DB9771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11:34:53.62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045AB7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D0134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88162B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2201048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6B4D5F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281CD5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38508AA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B68713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0CC56B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A27C7E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32CDACF" w14:textId="7A4DA563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11:49:24.07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D314A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26.54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CB781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ECB2A7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3296A9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6EB7F7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3CE86515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1AA29D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813ECE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F7444E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A84AD88" w14:textId="0FCEB0EB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11:50:42.14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02233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31.45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0E6CB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46CAF7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894816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4347E9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1E249437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A7A996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5B651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9424CC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F87EF7D" w14:textId="0765D4DB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11:52:25.36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CFB8B0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36.17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10F4F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A93744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5E00CD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F58D65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21DE16B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C56C11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739A72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9CD83D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C489E30" w14:textId="68A392D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12:07:50.75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8E9564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14.42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A0B10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1B3FFF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17020F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5AE7DD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6C4F8027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F5D9C0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538012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0900C2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12E3038" w14:textId="66457EFF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12:11:09.73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3FCB34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128.38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7689F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0.52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E97235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733A84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3CCA12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5C496D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0F4455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614E71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AF2E21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2D903D7" w14:textId="1325F99F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12:11:34.92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A754DB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249.23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133FE3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2AD34F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9D4BFA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1C9CCD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83599B1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1DBB98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56960D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6B3CD3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AD3FBDD" w14:textId="32E5FB5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12:13:59.30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1721B1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19.52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84FD1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5EF4C9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85A8E9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51CAD6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5D473458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B56018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D84826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F8BDA1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33AD6C2" w14:textId="3BE80362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12:15:15.11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34DBD0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27.07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85A56C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CBF7C2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90A29D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5F5443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546F96A4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FAFF4B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C4B63F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347255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B706B5F" w14:textId="4ED6AB14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12:57:07.83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2D4038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14.2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9796E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485CFD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C848CA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415D3E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6A85583B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7F2FB3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9CBE4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B3BA9D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AEE877A" w14:textId="1C6E0E5C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12:57:11.43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BD010E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12.67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825A05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684564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2201048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DEF08F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637821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174623D9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896C70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B5DE0C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B84596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F679A9D" w14:textId="4529AF12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13:16:36.21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4A3681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14.25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DCA89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B3CCDA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6A9370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4B0374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434A17E7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8D9E90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ACD063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675063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27D0EDA" w14:textId="6B2E229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14:31:10.79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2AF9FF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13.82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99316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E0938B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2D1F82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C2A068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9E01DE3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C83DA1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52E17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BA0CA7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2849D43" w14:textId="63F2385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23:28:59.73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491DF3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16.48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2E276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34ABCC5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DCA87D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DCAD87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7DB35672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5E7453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45707D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9D50AF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D1183BC" w14:textId="5E68966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02:41:38.17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3F7A86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12.25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0345F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BA0CFF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356A3B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DD2DE9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280C1C57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40847B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CB39AA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140155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27E7D73" w14:textId="6D5EF915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02:47:12.87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99F610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12.47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59E3A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D7F764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DE8E2D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A52081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3640ED41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3A7F6D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DB6848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E062B6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DBB9610" w14:textId="6F868AA5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04:09:48.68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078AB8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10.05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58E0A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3CAEA67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33496C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389BDB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E512952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3DA982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40CCDB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A3CB78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6598BEA" w14:textId="1781CB10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06:36:30.04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45949A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23.16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6A731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ECF004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64A1DA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46052B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5918EC89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AAADA2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780AA5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E13BC1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622F107" w14:textId="6957E6AC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15:59:52.25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585885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17.18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CD241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EED503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12AC54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0DF7F0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682EA55F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C37181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8A304E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1005C7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5E780A5" w14:textId="6C3947B9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17:06:43.72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D3EFDC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11.15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499A2D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5092F3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C64508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F71B4B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6EFB5355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8B25F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53D847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40FF1D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2BCD34A" w14:textId="6C816BFB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22:48:12.07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1029B1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12.21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04C00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3D48DF3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FA7DEC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61B438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9CD6376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AB8DF4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15AD3A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476893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27B74EE" w14:textId="3C186C0D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04:12:52.59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5416F8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10.09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A5F85A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D98183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EE5ABB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BF8FB4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190C41C6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76D58F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8FAF74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EED998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27294E" w14:textId="0FF60FE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09:58:31.75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56872B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92.14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04FCF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0.29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168811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12C490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AF9B7C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6DDCFDF4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643F71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86ADCA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69F244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2402B63" w14:textId="6DCD014F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11:18:54.13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2CD3C2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23.76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8946B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6B6A83D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050B32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2F50C1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14756EC5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2077DA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46CBEB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ADC87A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4C2AF1" w14:textId="6CB81F3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11:52:05.56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A18384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31.79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3364F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4B43C0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16FC7A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484B868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6AE3008B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827411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4F94B8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AD24B3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09D1F8E" w14:textId="6E929A5B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21:27:32.66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6D04D8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11.99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39E2D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7C04CE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7537BB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8BCB7C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E5DF5BB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198B7A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C95AF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9B316B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67B1678" w14:textId="09388E5F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21:28:20.39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B199E9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105.19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E6962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0.43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091BE51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E3135D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0EA7A2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B458263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5A8B13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A28FB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E708DC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EFB5EDB" w14:textId="59BA88FC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21:46:20.25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C7302C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101.8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3E52A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8F599A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1144C0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2B455A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36C9BC3D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4A7FC3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B82EEC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90FB96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48DEEB" w14:textId="6426076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21:56:19.38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9C94D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26.91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05FFA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82D687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10D329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25A8C6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26341B0C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447420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CBE016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047CE7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DC8782E" w14:textId="21F71526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21:56:40.60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EB76B7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24.96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A22CF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1A3C1D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24F50B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7D80B3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08B7B61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7FE66D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BB100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462CDE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D8236AA" w14:textId="1EF309A8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22:03:03.44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777FB7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70.44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F7BB2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AD4CC9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0B8D65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E04285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5DBEE3A1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208E48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33A99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AFD108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970DFDA" w14:textId="6CC62402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22:03:10.25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A48A29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259.75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92952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570133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79D107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F8DCB5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394C099A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2F909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CA1F4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B1E085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A3196AB" w14:textId="0860407D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22:05:43.89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6DDB0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10.58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078DBF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779B313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7BC552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2F1AFC4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4731FE4C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519376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37052A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72076E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37EAE19" w14:textId="6F96B44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22:11:54.95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DE9CCA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49.6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5DC94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0.19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31FFD77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EF9402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B1DF44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753A9EBC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3F578A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B22B71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DD618E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98687A5" w14:textId="038F02D4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22:12:23.81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90EBF7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38.22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D3780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CB0181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A9997C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161851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478E4D15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4E8900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8EA2E9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B0A2CB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0629531" w14:textId="206C3C62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22:38:15.47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102466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16.39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54A45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D31177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F5DE7C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0090A17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0E00589B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930011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1A681D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BD098B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802689" w14:textId="73554C5F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23:47:47.26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B532AA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19.01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988DE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787CD9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FE65C4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136E6AB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17BBE651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E53E44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369A44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6D016E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80A7C79" w14:textId="2A5FD15F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10:25:09.60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555F36B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13.95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6811F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5C85C5C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3018B6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3D4EEBE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277AD1C6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E7F612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7BF0A0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6F1A2B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EFC01F9" w14:textId="38F002E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12:39:31.48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4E48FD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21.75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6EF18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1E350B1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3F6F73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64763FC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BE6CBE" w:rsidRPr="00E73737" w14:paraId="1BADDA9A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DCE702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3B125C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E02A061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5CF6A59" w14:textId="6AAC2624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15:39:47.84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12FD29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9.06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AFBBAA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2ABF0814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DA5BE4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5A80D66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E6CBE" w:rsidRPr="00E73737" w14:paraId="6C9C602B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7A80DB9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52372DD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BFA371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9214189" w14:textId="69402531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17:42:59.30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BDBCAC2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66.8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FE51D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C96650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0AE4855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919C4B6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BE6CBE" w:rsidRPr="00E73737" w14:paraId="1EB17414" w14:textId="77777777" w:rsidTr="00B758BB">
        <w:trPr>
          <w:trHeight w:val="320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6223AB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34853C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BE80C17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0249829" w14:textId="5CDFBB24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15:50:49.08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6EE3383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11.5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3B0188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14:paraId="41B6892F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2201052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2B9B48E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14:paraId="79507550" w14:textId="77777777" w:rsidR="00E73737" w:rsidRPr="00BE6CBE" w:rsidRDefault="00E73737" w:rsidP="00BE6CB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6CB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</w:tbl>
    <w:p w14:paraId="2C89CD53" w14:textId="77777777" w:rsidR="00811832" w:rsidRDefault="00811832">
      <w:pPr>
        <w:rPr>
          <w:rFonts w:ascii="Times New Roman" w:hAnsi="Times New Roman" w:cs="Times New Roman"/>
        </w:rPr>
      </w:pPr>
    </w:p>
    <w:p w14:paraId="6626A543" w14:textId="7EDE2BB8" w:rsidR="00BE6CBE" w:rsidRDefault="00BE6C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851E74">
        <w:rPr>
          <w:rFonts w:ascii="Times New Roman" w:hAnsi="Times New Roman" w:cs="Times New Roman"/>
        </w:rPr>
        <w:t>0: Invisible on most of the sensors</w:t>
      </w:r>
    </w:p>
    <w:p w14:paraId="136B2D0F" w14:textId="77777777" w:rsidR="00BE6CBE" w:rsidRDefault="00BE6CBE" w:rsidP="00BE6C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</w:t>
      </w:r>
      <w:r w:rsidR="00811832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Visible on part of the sensors</w:t>
      </w:r>
    </w:p>
    <w:p w14:paraId="47F64F8F" w14:textId="2C402250" w:rsidR="00851E74" w:rsidRDefault="00BE6CBE" w:rsidP="00BE6C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51E74">
        <w:rPr>
          <w:rFonts w:ascii="Times New Roman" w:hAnsi="Times New Roman" w:cs="Times New Roman"/>
        </w:rPr>
        <w:t>2: Visible on most of the sensors</w:t>
      </w:r>
    </w:p>
    <w:sectPr w:rsidR="00851E74" w:rsidSect="001056C4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75295B"/>
    <w:multiLevelType w:val="hybridMultilevel"/>
    <w:tmpl w:val="6A64DF46"/>
    <w:lvl w:ilvl="0" w:tplc="E8188C56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A2545"/>
    <w:multiLevelType w:val="hybridMultilevel"/>
    <w:tmpl w:val="EF96E9F4"/>
    <w:lvl w:ilvl="0" w:tplc="5436EC9E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BA7A64"/>
    <w:multiLevelType w:val="hybridMultilevel"/>
    <w:tmpl w:val="ACE6A5FC"/>
    <w:lvl w:ilvl="0" w:tplc="6E400DCC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130"/>
    <w:rsid w:val="000B0C39"/>
    <w:rsid w:val="000D21CD"/>
    <w:rsid w:val="000D40CC"/>
    <w:rsid w:val="001056C4"/>
    <w:rsid w:val="00170FBB"/>
    <w:rsid w:val="0017712B"/>
    <w:rsid w:val="001A347B"/>
    <w:rsid w:val="001F6141"/>
    <w:rsid w:val="0020330A"/>
    <w:rsid w:val="002070F1"/>
    <w:rsid w:val="002246BA"/>
    <w:rsid w:val="002368F1"/>
    <w:rsid w:val="002E2432"/>
    <w:rsid w:val="00310998"/>
    <w:rsid w:val="00370801"/>
    <w:rsid w:val="00381BFA"/>
    <w:rsid w:val="003E03C2"/>
    <w:rsid w:val="00551771"/>
    <w:rsid w:val="00553321"/>
    <w:rsid w:val="00567785"/>
    <w:rsid w:val="00585F08"/>
    <w:rsid w:val="005D6FB8"/>
    <w:rsid w:val="005E7E9B"/>
    <w:rsid w:val="006040C9"/>
    <w:rsid w:val="00623199"/>
    <w:rsid w:val="00635EFA"/>
    <w:rsid w:val="006A5CB2"/>
    <w:rsid w:val="006B49A8"/>
    <w:rsid w:val="0070085E"/>
    <w:rsid w:val="00715663"/>
    <w:rsid w:val="007D2526"/>
    <w:rsid w:val="007D7713"/>
    <w:rsid w:val="00811832"/>
    <w:rsid w:val="00813170"/>
    <w:rsid w:val="00851E74"/>
    <w:rsid w:val="00882DA9"/>
    <w:rsid w:val="008D0C4E"/>
    <w:rsid w:val="008D4925"/>
    <w:rsid w:val="00900ADD"/>
    <w:rsid w:val="0091467E"/>
    <w:rsid w:val="009330BD"/>
    <w:rsid w:val="0098321A"/>
    <w:rsid w:val="009C1E9E"/>
    <w:rsid w:val="009E1844"/>
    <w:rsid w:val="00A61196"/>
    <w:rsid w:val="00AC7130"/>
    <w:rsid w:val="00B1300E"/>
    <w:rsid w:val="00B53E75"/>
    <w:rsid w:val="00B758BB"/>
    <w:rsid w:val="00BA3F03"/>
    <w:rsid w:val="00BE6CBE"/>
    <w:rsid w:val="00BF0FBE"/>
    <w:rsid w:val="00BF1512"/>
    <w:rsid w:val="00C54D9E"/>
    <w:rsid w:val="00CD690F"/>
    <w:rsid w:val="00DF78D1"/>
    <w:rsid w:val="00E2345E"/>
    <w:rsid w:val="00E73737"/>
    <w:rsid w:val="00F12E51"/>
    <w:rsid w:val="00F72259"/>
    <w:rsid w:val="00F84D26"/>
    <w:rsid w:val="00FC484C"/>
    <w:rsid w:val="00FD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B55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1E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24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6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zefengli@gps.caltech.edu)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1255</Words>
  <Characters>7157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Zefeng</dc:creator>
  <cp:keywords/>
  <dc:description/>
  <cp:lastModifiedBy>Li Zefeng</cp:lastModifiedBy>
  <cp:revision>58</cp:revision>
  <dcterms:created xsi:type="dcterms:W3CDTF">2018-04-09T04:40:00Z</dcterms:created>
  <dcterms:modified xsi:type="dcterms:W3CDTF">2018-08-22T17:07:00Z</dcterms:modified>
</cp:coreProperties>
</file>