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58" w:rsidRDefault="00EF7658" w:rsidP="00EF7658">
      <w:pPr>
        <w:suppressLineNumbers/>
        <w:rPr>
          <w:b/>
          <w:color w:val="000000" w:themeColor="text1"/>
        </w:rPr>
      </w:pPr>
      <w:r w:rsidRPr="00E35270">
        <w:rPr>
          <w:b/>
          <w:color w:val="000000" w:themeColor="text1"/>
        </w:rPr>
        <w:t xml:space="preserve">Figure 2-1 </w:t>
      </w:r>
    </w:p>
    <w:p w:rsidR="00EF7658" w:rsidRDefault="00EF7658" w:rsidP="00EF7658">
      <w:pPr>
        <w:suppressLineNumbers/>
        <w:rPr>
          <w:b/>
          <w:color w:val="000000" w:themeColor="text1"/>
        </w:rPr>
      </w:pPr>
    </w:p>
    <w:p w:rsidR="00EF7658" w:rsidRDefault="00EF7658" w:rsidP="00EF7658">
      <w:pPr>
        <w:suppressLineNumbers/>
        <w:rPr>
          <w:b/>
          <w:color w:val="000000" w:themeColor="text1"/>
        </w:rPr>
      </w:pPr>
    </w:p>
    <w:p w:rsidR="00EF7658" w:rsidRDefault="00EF7658" w:rsidP="00EF7658">
      <w:pPr>
        <w:suppressLineNumbers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Pr="00E35270">
        <w:rPr>
          <w:b/>
          <w:color w:val="000000" w:themeColor="text1"/>
        </w:rPr>
        <w:t>Amplitudes and bandwidths of response profiles in the homogeneous context</w:t>
      </w:r>
    </w:p>
    <w:p w:rsidR="00EF7658" w:rsidRPr="00E35270" w:rsidRDefault="00EF7658" w:rsidP="00EF7658">
      <w:pPr>
        <w:suppressLineNumbers/>
        <w:rPr>
          <w:b/>
          <w:color w:val="000000" w:themeColor="text1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691"/>
        <w:gridCol w:w="963"/>
        <w:gridCol w:w="836"/>
        <w:gridCol w:w="962"/>
        <w:gridCol w:w="836"/>
        <w:gridCol w:w="962"/>
        <w:gridCol w:w="836"/>
        <w:gridCol w:w="960"/>
      </w:tblGrid>
      <w:tr w:rsidR="00EF7658" w:rsidRPr="00E35270" w:rsidTr="000B381F">
        <w:trPr>
          <w:trHeight w:val="42"/>
        </w:trPr>
        <w:tc>
          <w:tcPr>
            <w:tcW w:w="126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V1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V2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V3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V4</w:t>
            </w:r>
          </w:p>
        </w:tc>
      </w:tr>
      <w:tr w:rsidR="00EF7658" w:rsidRPr="00E35270" w:rsidTr="000B381F">
        <w:trPr>
          <w:trHeight w:val="21"/>
        </w:trPr>
        <w:tc>
          <w:tcPr>
            <w:tcW w:w="12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9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 All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</w:t>
            </w:r>
          </w:p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Target</w:t>
            </w:r>
          </w:p>
        </w:tc>
        <w:tc>
          <w:tcPr>
            <w:tcW w:w="83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 All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</w:t>
            </w:r>
          </w:p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Target</w:t>
            </w:r>
          </w:p>
        </w:tc>
        <w:tc>
          <w:tcPr>
            <w:tcW w:w="83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 All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</w:t>
            </w:r>
          </w:p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Target</w:t>
            </w:r>
          </w:p>
        </w:tc>
        <w:tc>
          <w:tcPr>
            <w:tcW w:w="83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 All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</w:t>
            </w:r>
          </w:p>
          <w:p w:rsidR="00EF7658" w:rsidRPr="00E35270" w:rsidRDefault="00EF7658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Target</w:t>
            </w:r>
          </w:p>
        </w:tc>
      </w:tr>
      <w:tr w:rsidR="00EF7658" w:rsidRPr="00E35270" w:rsidTr="000B381F">
        <w:trPr>
          <w:trHeight w:val="186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Amplitude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0.10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0.13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0.08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0.16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0.11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0.21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0.14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0.29</w:t>
            </w:r>
          </w:p>
        </w:tc>
      </w:tr>
      <w:tr w:rsidR="00EF7658" w:rsidRPr="00E35270" w:rsidTr="000B381F">
        <w:trPr>
          <w:trHeight w:val="231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Bandwidth (°)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17.21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23.74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15.85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17.07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19.89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19.47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36.22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658" w:rsidRPr="00E35270" w:rsidRDefault="00EF7658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21.61</w:t>
            </w:r>
          </w:p>
        </w:tc>
      </w:tr>
    </w:tbl>
    <w:p w:rsidR="00EF7658" w:rsidRPr="00E35270" w:rsidRDefault="00EF7658" w:rsidP="00EF7658">
      <w:pPr>
        <w:suppressLineNumbers/>
        <w:tabs>
          <w:tab w:val="left" w:pos="2824"/>
        </w:tabs>
        <w:spacing w:after="240"/>
        <w:rPr>
          <w:color w:val="000000" w:themeColor="text1"/>
          <w:shd w:val="clear" w:color="auto" w:fill="FFFFFF"/>
        </w:rPr>
      </w:pPr>
      <w:r w:rsidRPr="00E35270">
        <w:rPr>
          <w:color w:val="000000" w:themeColor="text1"/>
          <w:shd w:val="clear" w:color="auto" w:fill="FFFFFF"/>
        </w:rPr>
        <w:t xml:space="preserve"> </w:t>
      </w:r>
      <w:r w:rsidRPr="00E35270">
        <w:rPr>
          <w:color w:val="000000" w:themeColor="text1"/>
          <w:shd w:val="clear" w:color="auto" w:fill="FFFFFF"/>
        </w:rPr>
        <w:tab/>
      </w:r>
    </w:p>
    <w:p w:rsidR="00B906A3" w:rsidRDefault="00B906A3">
      <w:bookmarkStart w:id="0" w:name="_GoBack"/>
      <w:bookmarkEnd w:id="0"/>
    </w:p>
    <w:sectPr w:rsidR="00B906A3" w:rsidSect="0065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58"/>
    <w:rsid w:val="00015B4C"/>
    <w:rsid w:val="00360143"/>
    <w:rsid w:val="004077A0"/>
    <w:rsid w:val="00544485"/>
    <w:rsid w:val="00656CF2"/>
    <w:rsid w:val="00661C3E"/>
    <w:rsid w:val="006D4153"/>
    <w:rsid w:val="00A215A9"/>
    <w:rsid w:val="00B426D2"/>
    <w:rsid w:val="00B906A3"/>
    <w:rsid w:val="00E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697D3"/>
  <w15:chartTrackingRefBased/>
  <w15:docId w15:val="{BF776CA3-9FCD-F94C-9889-1E82C0E0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6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2018-08-07T14:07:00Z</dcterms:created>
  <dcterms:modified xsi:type="dcterms:W3CDTF">2018-08-07T14:10:00Z</dcterms:modified>
</cp:coreProperties>
</file>